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D272" w14:textId="7FA4CFD4" w:rsidR="00246EAC" w:rsidRDefault="003F3990" w:rsidP="00A44E7A">
      <w:pPr>
        <w:pStyle w:val="Heading2"/>
        <w:rPr>
          <w:lang w:val="en-NZ"/>
        </w:rPr>
      </w:pPr>
      <w:bookmarkStart w:id="0" w:name="_Toc491355874"/>
      <w:bookmarkStart w:id="1" w:name="_Toc498475419"/>
      <w:bookmarkStart w:id="2" w:name="_Toc30574429"/>
      <w:bookmarkStart w:id="3" w:name="_Toc36365193"/>
      <w:r>
        <w:rPr>
          <w:lang w:val="en-NZ"/>
        </w:rPr>
        <w:t xml:space="preserve">             </w:t>
      </w:r>
    </w:p>
    <w:p w14:paraId="35DA18A8" w14:textId="5A2012AE" w:rsidR="00363431" w:rsidRDefault="00234156" w:rsidP="00A44E7A">
      <w:pPr>
        <w:pStyle w:val="Heading2"/>
        <w:rPr>
          <w:lang w:val="en-NZ"/>
        </w:rPr>
      </w:pPr>
      <w:r w:rsidRPr="00234156">
        <w:rPr>
          <w:noProof/>
        </w:rPr>
        <w:drawing>
          <wp:inline distT="0" distB="0" distL="0" distR="0" wp14:anchorId="440A64A9" wp14:editId="280FF071">
            <wp:extent cx="6840855" cy="1349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855" cy="1349375"/>
                    </a:xfrm>
                    <a:prstGeom prst="rect">
                      <a:avLst/>
                    </a:prstGeom>
                    <a:noFill/>
                    <a:ln>
                      <a:noFill/>
                    </a:ln>
                  </pic:spPr>
                </pic:pic>
              </a:graphicData>
            </a:graphic>
          </wp:inline>
        </w:drawing>
      </w:r>
    </w:p>
    <w:p w14:paraId="268E3F10" w14:textId="0E803F31" w:rsidR="00234156" w:rsidRDefault="00D66546" w:rsidP="0080198E">
      <w:pPr>
        <w:ind w:left="-450" w:firstLine="450"/>
        <w:jc w:val="center"/>
        <w:rPr>
          <w:rFonts w:asciiTheme="minorHAnsi" w:hAnsiTheme="minorHAnsi" w:cstheme="minorHAnsi"/>
          <w:b/>
          <w:color w:val="FFFFFF"/>
          <w:sz w:val="32"/>
          <w:szCs w:val="32"/>
        </w:rPr>
      </w:pPr>
      <w:r>
        <w:rPr>
          <w:rFonts w:asciiTheme="minorHAnsi" w:hAnsiTheme="minorHAnsi" w:cstheme="minorHAnsi"/>
          <w:b/>
          <w:color w:val="FFFFFF"/>
          <w:sz w:val="28"/>
          <w:szCs w:val="28"/>
          <w:highlight w:val="black"/>
        </w:rPr>
        <w:t xml:space="preserve">                                           </w:t>
      </w:r>
      <w:r w:rsidR="00090F96">
        <w:rPr>
          <w:rFonts w:asciiTheme="minorHAnsi" w:hAnsiTheme="minorHAnsi" w:cstheme="minorHAnsi"/>
          <w:b/>
          <w:color w:val="FFFFFF"/>
          <w:sz w:val="28"/>
          <w:szCs w:val="28"/>
          <w:highlight w:val="black"/>
        </w:rPr>
        <w:t>Planning and Assessment Policy</w:t>
      </w:r>
      <w:r w:rsidR="00234156">
        <w:rPr>
          <w:rFonts w:asciiTheme="minorHAnsi" w:hAnsiTheme="minorHAnsi" w:cstheme="minorHAnsi"/>
          <w:b/>
          <w:color w:val="FFFFFF"/>
          <w:sz w:val="28"/>
          <w:szCs w:val="28"/>
          <w:highlight w:val="black"/>
        </w:rPr>
        <w:t xml:space="preserve">  </w:t>
      </w:r>
      <w:r w:rsidRPr="00D66546">
        <w:rPr>
          <w:rFonts w:asciiTheme="minorHAnsi" w:hAnsiTheme="minorHAnsi" w:cstheme="minorHAnsi"/>
          <w:b/>
          <w:color w:val="FFFFFF"/>
          <w:sz w:val="28"/>
          <w:szCs w:val="28"/>
          <w:highlight w:val="black"/>
        </w:rPr>
        <w:t xml:space="preserve">  </w:t>
      </w:r>
      <w:r w:rsidR="00234156">
        <w:rPr>
          <w:rFonts w:asciiTheme="minorHAnsi" w:hAnsiTheme="minorHAnsi" w:cstheme="minorHAnsi"/>
          <w:b/>
          <w:color w:val="FFFFFF"/>
          <w:sz w:val="28"/>
          <w:szCs w:val="28"/>
          <w:highlight w:val="black"/>
        </w:rPr>
        <w:t>2021</w:t>
      </w:r>
      <w:r w:rsidRPr="00D66546">
        <w:rPr>
          <w:rFonts w:asciiTheme="minorHAnsi" w:hAnsiTheme="minorHAnsi" w:cstheme="minorHAnsi"/>
          <w:b/>
          <w:color w:val="FFFFFF"/>
          <w:sz w:val="28"/>
          <w:szCs w:val="28"/>
          <w:highlight w:val="black"/>
        </w:rPr>
        <w:t xml:space="preserve">                                                   </w:t>
      </w:r>
      <w:r w:rsidR="00A36CF1">
        <w:rPr>
          <w:rFonts w:asciiTheme="minorHAnsi" w:hAnsiTheme="minorHAnsi" w:cstheme="minorHAnsi"/>
          <w:b/>
          <w:color w:val="FFFFFF"/>
          <w:sz w:val="32"/>
          <w:szCs w:val="32"/>
        </w:rPr>
        <w:t xml:space="preserve">– </w:t>
      </w:r>
    </w:p>
    <w:p w14:paraId="7871DF65" w14:textId="2413CC38" w:rsidR="00246EAC" w:rsidRPr="004A5779" w:rsidRDefault="00A36CF1" w:rsidP="0080198E">
      <w:pPr>
        <w:ind w:left="-450" w:firstLine="450"/>
        <w:jc w:val="center"/>
        <w:rPr>
          <w:rFonts w:asciiTheme="minorHAnsi" w:hAnsiTheme="minorHAnsi" w:cstheme="minorHAnsi"/>
          <w:b/>
          <w:color w:val="FFFFFF"/>
          <w:sz w:val="32"/>
          <w:szCs w:val="32"/>
        </w:rPr>
      </w:pPr>
      <w:proofErr w:type="spellStart"/>
      <w:r>
        <w:rPr>
          <w:rFonts w:asciiTheme="minorHAnsi" w:hAnsiTheme="minorHAnsi" w:cstheme="minorHAnsi"/>
          <w:b/>
          <w:color w:val="FFFFFF"/>
          <w:sz w:val="32"/>
          <w:szCs w:val="32"/>
        </w:rPr>
        <w:t>Drdrtraaft</w:t>
      </w:r>
      <w:proofErr w:type="spellEnd"/>
      <w:r>
        <w:rPr>
          <w:rFonts w:asciiTheme="minorHAnsi" w:hAnsiTheme="minorHAnsi" w:cstheme="minorHAnsi"/>
          <w:b/>
          <w:color w:val="FFFFFF"/>
          <w:sz w:val="32"/>
          <w:szCs w:val="32"/>
        </w:rPr>
        <w:t xml:space="preserve"> </w:t>
      </w:r>
    </w:p>
    <w:bookmarkEnd w:id="0"/>
    <w:bookmarkEnd w:id="1"/>
    <w:bookmarkEnd w:id="2"/>
    <w:bookmarkEnd w:id="3"/>
    <w:p w14:paraId="43942F09" w14:textId="6918927B" w:rsidR="00A44E7A" w:rsidRDefault="009045AA" w:rsidP="004A5779">
      <w:pPr>
        <w:pBdr>
          <w:top w:val="double" w:sz="4" w:space="1" w:color="auto"/>
          <w:left w:val="double" w:sz="4" w:space="4" w:color="auto"/>
          <w:bottom w:val="double" w:sz="4" w:space="1" w:color="auto"/>
          <w:right w:val="double" w:sz="4" w:space="4" w:color="auto"/>
        </w:pBdr>
        <w:spacing w:line="240" w:lineRule="atLeast"/>
        <w:outlineLvl w:val="0"/>
        <w:rPr>
          <w:rFonts w:asciiTheme="minorHAnsi" w:hAnsiTheme="minorHAnsi" w:cstheme="minorHAnsi"/>
          <w:color w:val="000000"/>
          <w:sz w:val="22"/>
          <w:szCs w:val="22"/>
        </w:rPr>
      </w:pPr>
      <w:r w:rsidRPr="004A5779">
        <w:rPr>
          <w:rFonts w:asciiTheme="minorHAnsi" w:hAnsiTheme="minorHAnsi" w:cstheme="minorHAnsi"/>
          <w:b/>
          <w:color w:val="000000"/>
          <w:sz w:val="22"/>
          <w:szCs w:val="22"/>
        </w:rPr>
        <w:t>Enquiries</w:t>
      </w:r>
      <w:r w:rsidR="00A44E7A" w:rsidRPr="004A5779">
        <w:rPr>
          <w:rFonts w:asciiTheme="minorHAnsi" w:hAnsiTheme="minorHAnsi" w:cstheme="minorHAnsi"/>
          <w:b/>
          <w:color w:val="000000"/>
          <w:sz w:val="22"/>
          <w:szCs w:val="22"/>
        </w:rPr>
        <w:t xml:space="preserve"> to:</w:t>
      </w:r>
      <w:r w:rsidR="00A44E7A" w:rsidRPr="004A5779">
        <w:rPr>
          <w:rFonts w:asciiTheme="minorHAnsi" w:hAnsiTheme="minorHAnsi" w:cstheme="minorHAnsi"/>
          <w:color w:val="000000"/>
          <w:sz w:val="22"/>
          <w:szCs w:val="22"/>
        </w:rPr>
        <w:tab/>
      </w:r>
      <w:r w:rsidR="00246EAC" w:rsidRPr="004A5779">
        <w:rPr>
          <w:rFonts w:asciiTheme="minorHAnsi" w:hAnsiTheme="minorHAnsi" w:cstheme="minorHAnsi"/>
          <w:color w:val="000000"/>
          <w:sz w:val="22"/>
          <w:szCs w:val="22"/>
        </w:rPr>
        <w:t xml:space="preserve"> </w:t>
      </w:r>
      <w:r w:rsidR="00246EAC" w:rsidRPr="004A5779">
        <w:rPr>
          <w:rFonts w:asciiTheme="minorHAnsi" w:hAnsiTheme="minorHAnsi" w:cstheme="minorHAnsi"/>
          <w:color w:val="000000"/>
          <w:sz w:val="22"/>
          <w:szCs w:val="22"/>
        </w:rPr>
        <w:tab/>
      </w:r>
      <w:r w:rsidR="004762BB" w:rsidRPr="004A5779">
        <w:rPr>
          <w:rFonts w:asciiTheme="minorHAnsi" w:hAnsiTheme="minorHAnsi" w:cstheme="minorHAnsi"/>
          <w:color w:val="000000"/>
          <w:sz w:val="22"/>
          <w:szCs w:val="22"/>
        </w:rPr>
        <w:tab/>
      </w:r>
      <w:r w:rsidR="00A44E7A" w:rsidRPr="004A5779">
        <w:rPr>
          <w:rFonts w:asciiTheme="minorHAnsi" w:hAnsiTheme="minorHAnsi" w:cstheme="minorHAnsi"/>
          <w:color w:val="000000"/>
          <w:sz w:val="22"/>
          <w:szCs w:val="22"/>
        </w:rPr>
        <w:t>Centre Manager</w:t>
      </w:r>
    </w:p>
    <w:p w14:paraId="26DD442A" w14:textId="61E3D025" w:rsidR="00D66546" w:rsidRDefault="00D66546" w:rsidP="004A5779">
      <w:pPr>
        <w:pBdr>
          <w:top w:val="double" w:sz="4" w:space="1" w:color="auto"/>
          <w:left w:val="double" w:sz="4" w:space="4" w:color="auto"/>
          <w:bottom w:val="double" w:sz="4" w:space="1" w:color="auto"/>
          <w:right w:val="double" w:sz="4" w:space="4" w:color="auto"/>
        </w:pBdr>
        <w:spacing w:line="240" w:lineRule="atLeast"/>
        <w:outlineLvl w:val="0"/>
        <w:rPr>
          <w:rFonts w:asciiTheme="minorHAnsi" w:hAnsiTheme="minorHAnsi" w:cstheme="minorHAnsi"/>
          <w:color w:val="000000"/>
          <w:sz w:val="22"/>
          <w:szCs w:val="22"/>
        </w:rPr>
      </w:pPr>
      <w:r w:rsidRPr="004A5779">
        <w:rPr>
          <w:rFonts w:asciiTheme="minorHAnsi" w:hAnsiTheme="minorHAnsi" w:cstheme="minorHAnsi"/>
          <w:b/>
          <w:color w:val="000000"/>
          <w:sz w:val="22"/>
          <w:szCs w:val="22"/>
        </w:rPr>
        <w:t>Applies to:</w:t>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Pr>
          <w:rFonts w:asciiTheme="minorHAnsi" w:hAnsiTheme="minorHAnsi" w:cstheme="minorHAnsi"/>
          <w:b/>
          <w:color w:val="000000"/>
          <w:sz w:val="22"/>
          <w:szCs w:val="22"/>
        </w:rPr>
        <w:tab/>
      </w:r>
      <w:r w:rsidRPr="00D66546">
        <w:rPr>
          <w:rFonts w:asciiTheme="minorHAnsi" w:hAnsiTheme="minorHAnsi" w:cstheme="minorHAnsi"/>
          <w:color w:val="000000"/>
          <w:sz w:val="22"/>
          <w:szCs w:val="22"/>
        </w:rPr>
        <w:t xml:space="preserve">Kaiako, children Whānau and governance </w:t>
      </w:r>
    </w:p>
    <w:p w14:paraId="118CB536" w14:textId="7B02E35B" w:rsidR="005E4E95" w:rsidRPr="00D66546" w:rsidRDefault="005E4E95" w:rsidP="005E4E95">
      <w:pPr>
        <w:pBdr>
          <w:top w:val="double" w:sz="4" w:space="1" w:color="auto"/>
          <w:left w:val="double" w:sz="4" w:space="4" w:color="auto"/>
          <w:bottom w:val="double" w:sz="4" w:space="1" w:color="auto"/>
          <w:right w:val="double" w:sz="4" w:space="4" w:color="auto"/>
        </w:pBdr>
        <w:tabs>
          <w:tab w:val="left" w:pos="3400"/>
        </w:tabs>
        <w:spacing w:line="240" w:lineRule="atLeast"/>
        <w:outlineLvl w:val="0"/>
        <w:rPr>
          <w:rFonts w:asciiTheme="minorHAnsi" w:hAnsiTheme="minorHAnsi" w:cstheme="minorHAnsi"/>
          <w:color w:val="000000"/>
          <w:sz w:val="22"/>
          <w:szCs w:val="22"/>
        </w:rPr>
      </w:pPr>
      <w:r w:rsidRPr="005E4E95">
        <w:rPr>
          <w:rFonts w:asciiTheme="minorHAnsi" w:hAnsiTheme="minorHAnsi" w:cstheme="minorHAnsi"/>
          <w:b/>
          <w:color w:val="000000"/>
          <w:sz w:val="22"/>
          <w:szCs w:val="22"/>
        </w:rPr>
        <w:t>Date developed</w:t>
      </w:r>
      <w:r>
        <w:rPr>
          <w:rFonts w:asciiTheme="minorHAnsi" w:hAnsiTheme="minorHAnsi" w:cstheme="minorHAnsi"/>
          <w:color w:val="000000"/>
          <w:sz w:val="22"/>
          <w:szCs w:val="22"/>
        </w:rPr>
        <w:t xml:space="preserve">:                           </w:t>
      </w:r>
      <w:r w:rsidR="00234156">
        <w:rPr>
          <w:rFonts w:asciiTheme="minorHAnsi" w:hAnsiTheme="minorHAnsi" w:cstheme="minorHAnsi"/>
          <w:color w:val="000000"/>
          <w:sz w:val="22"/>
          <w:szCs w:val="22"/>
        </w:rPr>
        <w:t>May 2021</w:t>
      </w:r>
    </w:p>
    <w:p w14:paraId="5E1083B3" w14:textId="644D4F61" w:rsidR="00A44E7A" w:rsidRDefault="00A44E7A" w:rsidP="004A5779">
      <w:pPr>
        <w:pBdr>
          <w:top w:val="double" w:sz="4" w:space="1" w:color="auto"/>
          <w:left w:val="double" w:sz="4" w:space="4" w:color="auto"/>
          <w:bottom w:val="double" w:sz="4" w:space="1" w:color="auto"/>
          <w:right w:val="double" w:sz="4" w:space="4" w:color="auto"/>
        </w:pBdr>
        <w:spacing w:line="240" w:lineRule="atLeast"/>
        <w:outlineLvl w:val="0"/>
        <w:rPr>
          <w:rFonts w:asciiTheme="minorHAnsi" w:hAnsiTheme="minorHAnsi" w:cstheme="minorHAnsi"/>
          <w:color w:val="000000"/>
          <w:sz w:val="22"/>
          <w:szCs w:val="22"/>
        </w:rPr>
      </w:pPr>
      <w:r w:rsidRPr="004A5779">
        <w:rPr>
          <w:rFonts w:asciiTheme="minorHAnsi" w:hAnsiTheme="minorHAnsi" w:cstheme="minorHAnsi"/>
          <w:b/>
          <w:color w:val="000000"/>
          <w:sz w:val="22"/>
          <w:szCs w:val="22"/>
        </w:rPr>
        <w:t>Review Date:</w:t>
      </w:r>
      <w:r w:rsidRPr="004A5779">
        <w:rPr>
          <w:rFonts w:asciiTheme="minorHAnsi" w:hAnsiTheme="minorHAnsi" w:cstheme="minorHAnsi"/>
          <w:color w:val="000000"/>
          <w:sz w:val="22"/>
          <w:szCs w:val="22"/>
        </w:rPr>
        <w:tab/>
      </w:r>
      <w:r w:rsidR="004762BB" w:rsidRPr="004A5779">
        <w:rPr>
          <w:rFonts w:asciiTheme="minorHAnsi" w:hAnsiTheme="minorHAnsi" w:cstheme="minorHAnsi"/>
          <w:color w:val="000000"/>
          <w:sz w:val="22"/>
          <w:szCs w:val="22"/>
        </w:rPr>
        <w:tab/>
      </w:r>
      <w:r w:rsidR="00AF46C3" w:rsidRPr="004A5779">
        <w:rPr>
          <w:rFonts w:asciiTheme="minorHAnsi" w:hAnsiTheme="minorHAnsi" w:cstheme="minorHAnsi"/>
          <w:color w:val="000000"/>
          <w:sz w:val="22"/>
          <w:szCs w:val="22"/>
        </w:rPr>
        <w:tab/>
      </w:r>
      <w:proofErr w:type="gramStart"/>
      <w:r w:rsidR="00234156">
        <w:rPr>
          <w:rFonts w:asciiTheme="minorHAnsi" w:hAnsiTheme="minorHAnsi" w:cstheme="minorHAnsi"/>
          <w:color w:val="000000"/>
          <w:sz w:val="22"/>
          <w:szCs w:val="22"/>
        </w:rPr>
        <w:t>May  2021</w:t>
      </w:r>
      <w:proofErr w:type="gramEnd"/>
      <w:r w:rsidR="00D66546">
        <w:rPr>
          <w:rFonts w:asciiTheme="minorHAnsi" w:hAnsiTheme="minorHAnsi" w:cstheme="minorHAnsi"/>
          <w:color w:val="000000"/>
          <w:sz w:val="22"/>
          <w:szCs w:val="22"/>
        </w:rPr>
        <w:t xml:space="preserve"> </w:t>
      </w:r>
      <w:r w:rsidR="00B4239E" w:rsidRPr="004A5779">
        <w:rPr>
          <w:rFonts w:asciiTheme="minorHAnsi" w:hAnsiTheme="minorHAnsi" w:cstheme="minorHAnsi"/>
          <w:color w:val="000000"/>
          <w:sz w:val="22"/>
          <w:szCs w:val="22"/>
        </w:rPr>
        <w:t xml:space="preserve"> </w:t>
      </w:r>
    </w:p>
    <w:p w14:paraId="78AC724B" w14:textId="12A37C68" w:rsidR="00234156" w:rsidRPr="004A5779" w:rsidRDefault="00234156" w:rsidP="004A5779">
      <w:pPr>
        <w:pBdr>
          <w:top w:val="double" w:sz="4" w:space="1" w:color="auto"/>
          <w:left w:val="double" w:sz="4" w:space="4" w:color="auto"/>
          <w:bottom w:val="double" w:sz="4" w:space="1" w:color="auto"/>
          <w:right w:val="double" w:sz="4" w:space="4" w:color="auto"/>
        </w:pBdr>
        <w:spacing w:line="240" w:lineRule="atLeast"/>
        <w:outlineLvl w:val="0"/>
        <w:rPr>
          <w:rFonts w:asciiTheme="minorHAnsi" w:hAnsiTheme="minorHAnsi" w:cstheme="minorHAnsi"/>
          <w:color w:val="000000"/>
          <w:sz w:val="22"/>
          <w:szCs w:val="22"/>
        </w:rPr>
      </w:pPr>
      <w:r w:rsidRPr="00234156">
        <w:rPr>
          <w:rFonts w:asciiTheme="minorHAnsi" w:hAnsiTheme="minorHAnsi" w:cstheme="minorHAnsi"/>
          <w:b/>
          <w:bCs/>
          <w:color w:val="000000"/>
          <w:sz w:val="22"/>
          <w:szCs w:val="22"/>
        </w:rPr>
        <w:t>Date Approved</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p>
    <w:p w14:paraId="2759EFF7" w14:textId="13D6860D" w:rsidR="00A44E7A" w:rsidRPr="00385EB5" w:rsidRDefault="00246EAC" w:rsidP="00385EB5">
      <w:pPr>
        <w:pBdr>
          <w:top w:val="double" w:sz="4" w:space="1" w:color="auto"/>
          <w:left w:val="double" w:sz="4" w:space="4" w:color="auto"/>
          <w:bottom w:val="double" w:sz="4" w:space="1" w:color="auto"/>
          <w:right w:val="double" w:sz="4" w:space="4" w:color="auto"/>
        </w:pBdr>
        <w:spacing w:line="240" w:lineRule="atLeast"/>
        <w:outlineLvl w:val="0"/>
        <w:rPr>
          <w:rFonts w:asciiTheme="minorHAnsi" w:hAnsiTheme="minorHAnsi" w:cstheme="minorHAnsi"/>
          <w:color w:val="000000"/>
          <w:sz w:val="16"/>
          <w:szCs w:val="16"/>
        </w:rPr>
      </w:pPr>
      <w:r w:rsidRPr="004A5779">
        <w:rPr>
          <w:rFonts w:asciiTheme="minorHAnsi" w:hAnsiTheme="minorHAnsi" w:cstheme="minorHAnsi"/>
          <w:b/>
          <w:color w:val="000000"/>
          <w:sz w:val="22"/>
          <w:szCs w:val="22"/>
        </w:rPr>
        <w:t>Next Review Date</w:t>
      </w:r>
      <w:r w:rsidRPr="004A5779">
        <w:rPr>
          <w:rFonts w:asciiTheme="minorHAnsi" w:hAnsiTheme="minorHAnsi" w:cstheme="minorHAnsi"/>
          <w:color w:val="000000"/>
          <w:sz w:val="22"/>
          <w:szCs w:val="22"/>
        </w:rPr>
        <w:t xml:space="preserve">:  </w:t>
      </w:r>
      <w:r w:rsidR="004762BB" w:rsidRPr="004A5779">
        <w:rPr>
          <w:rFonts w:asciiTheme="minorHAnsi" w:hAnsiTheme="minorHAnsi" w:cstheme="minorHAnsi"/>
          <w:color w:val="000000"/>
          <w:sz w:val="22"/>
          <w:szCs w:val="22"/>
        </w:rPr>
        <w:tab/>
      </w:r>
      <w:r w:rsidR="00AF46C3" w:rsidRPr="004A5779">
        <w:rPr>
          <w:rFonts w:asciiTheme="minorHAnsi" w:hAnsiTheme="minorHAnsi" w:cstheme="minorHAnsi"/>
          <w:color w:val="000000"/>
          <w:sz w:val="22"/>
          <w:szCs w:val="22"/>
        </w:rPr>
        <w:tab/>
      </w:r>
      <w:r w:rsidR="005E4E95">
        <w:rPr>
          <w:rFonts w:asciiTheme="minorHAnsi" w:hAnsiTheme="minorHAnsi" w:cstheme="minorHAnsi"/>
          <w:color w:val="000000"/>
          <w:sz w:val="22"/>
          <w:szCs w:val="22"/>
        </w:rPr>
        <w:t>June 20</w:t>
      </w:r>
      <w:r w:rsidR="00234156">
        <w:rPr>
          <w:rFonts w:asciiTheme="minorHAnsi" w:hAnsiTheme="minorHAnsi" w:cstheme="minorHAnsi"/>
          <w:color w:val="000000"/>
          <w:sz w:val="22"/>
          <w:szCs w:val="22"/>
        </w:rPr>
        <w:t>22</w:t>
      </w:r>
      <w:r w:rsidR="00A44E7A" w:rsidRPr="004A5779">
        <w:rPr>
          <w:rFonts w:asciiTheme="minorHAnsi" w:hAnsiTheme="minorHAnsi" w:cstheme="minorHAnsi"/>
          <w:color w:val="000000"/>
          <w:sz w:val="22"/>
          <w:szCs w:val="22"/>
        </w:rPr>
        <w:tab/>
      </w:r>
      <w:r w:rsidR="004762BB" w:rsidRPr="004A5779">
        <w:rPr>
          <w:rFonts w:asciiTheme="minorHAnsi" w:hAnsiTheme="minorHAnsi" w:cstheme="minorHAnsi"/>
          <w:color w:val="000000"/>
          <w:sz w:val="22"/>
          <w:szCs w:val="22"/>
        </w:rPr>
        <w:tab/>
      </w:r>
    </w:p>
    <w:p w14:paraId="4057A15C" w14:textId="77777777" w:rsidR="00A44E7A" w:rsidRPr="009045AA" w:rsidRDefault="00A44E7A" w:rsidP="00A44E7A">
      <w:pPr>
        <w:spacing w:line="240" w:lineRule="atLeast"/>
        <w:rPr>
          <w:rFonts w:asciiTheme="minorHAnsi" w:hAnsiTheme="minorHAnsi" w:cstheme="minorHAnsi"/>
          <w:color w:val="000000"/>
          <w:szCs w:val="24"/>
        </w:rPr>
      </w:pPr>
    </w:p>
    <w:p w14:paraId="7CD61CF6" w14:textId="39F02A9E" w:rsidR="004762BB" w:rsidRPr="009045AA" w:rsidRDefault="00A31C29" w:rsidP="004762BB">
      <w:pPr>
        <w:pBdr>
          <w:top w:val="double" w:sz="4" w:space="1" w:color="auto"/>
          <w:left w:val="double" w:sz="4" w:space="4" w:color="auto"/>
          <w:bottom w:val="double" w:sz="4" w:space="1" w:color="auto"/>
          <w:right w:val="double" w:sz="4" w:space="4" w:color="auto"/>
        </w:pBdr>
        <w:shd w:val="clear" w:color="auto" w:fill="A0A0A0"/>
        <w:rPr>
          <w:rFonts w:asciiTheme="minorHAnsi" w:hAnsiTheme="minorHAnsi" w:cstheme="minorHAnsi"/>
          <w:szCs w:val="24"/>
        </w:rPr>
      </w:pPr>
      <w:r>
        <w:rPr>
          <w:rFonts w:asciiTheme="minorHAnsi" w:hAnsiTheme="minorHAnsi" w:cstheme="minorHAnsi"/>
          <w:i/>
          <w:szCs w:val="24"/>
        </w:rPr>
        <w:t xml:space="preserve">Reference:  </w:t>
      </w:r>
      <w:proofErr w:type="spellStart"/>
      <w:r>
        <w:rPr>
          <w:rFonts w:asciiTheme="minorHAnsi" w:hAnsiTheme="minorHAnsi" w:cstheme="minorHAnsi"/>
          <w:i/>
          <w:szCs w:val="24"/>
        </w:rPr>
        <w:t>Te</w:t>
      </w:r>
      <w:proofErr w:type="spellEnd"/>
      <w:r>
        <w:rPr>
          <w:rFonts w:asciiTheme="minorHAnsi" w:hAnsiTheme="minorHAnsi" w:cstheme="minorHAnsi"/>
          <w:i/>
          <w:szCs w:val="24"/>
        </w:rPr>
        <w:t xml:space="preserve"> </w:t>
      </w:r>
      <w:proofErr w:type="spellStart"/>
      <w:proofErr w:type="gramStart"/>
      <w:r>
        <w:rPr>
          <w:rFonts w:asciiTheme="minorHAnsi" w:hAnsiTheme="minorHAnsi" w:cstheme="minorHAnsi"/>
          <w:i/>
          <w:szCs w:val="24"/>
        </w:rPr>
        <w:t>Wh</w:t>
      </w:r>
      <w:r w:rsidRPr="009045AA">
        <w:rPr>
          <w:rFonts w:asciiTheme="minorHAnsi" w:hAnsiTheme="minorHAnsi" w:cstheme="minorHAnsi"/>
          <w:i/>
          <w:szCs w:val="24"/>
        </w:rPr>
        <w:t>āriki</w:t>
      </w:r>
      <w:proofErr w:type="spellEnd"/>
      <w:r>
        <w:rPr>
          <w:rFonts w:asciiTheme="minorHAnsi" w:hAnsiTheme="minorHAnsi" w:cstheme="minorHAnsi"/>
          <w:i/>
          <w:szCs w:val="24"/>
        </w:rPr>
        <w:t xml:space="preserve"> </w:t>
      </w:r>
      <w:r w:rsidR="004762BB" w:rsidRPr="009045AA">
        <w:rPr>
          <w:rFonts w:asciiTheme="minorHAnsi" w:hAnsiTheme="minorHAnsi" w:cstheme="minorHAnsi"/>
          <w:i/>
          <w:szCs w:val="24"/>
        </w:rPr>
        <w:t xml:space="preserve"> </w:t>
      </w:r>
      <w:r>
        <w:rPr>
          <w:rFonts w:asciiTheme="minorHAnsi" w:hAnsiTheme="minorHAnsi" w:cstheme="minorHAnsi"/>
          <w:i/>
          <w:szCs w:val="24"/>
        </w:rPr>
        <w:t>2017</w:t>
      </w:r>
      <w:proofErr w:type="gramEnd"/>
      <w:r>
        <w:rPr>
          <w:rFonts w:asciiTheme="minorHAnsi" w:hAnsiTheme="minorHAnsi" w:cstheme="minorHAnsi"/>
          <w:i/>
          <w:szCs w:val="24"/>
        </w:rPr>
        <w:t xml:space="preserve">, </w:t>
      </w:r>
      <w:r w:rsidR="004762BB" w:rsidRPr="009045AA">
        <w:rPr>
          <w:rFonts w:asciiTheme="minorHAnsi" w:hAnsiTheme="minorHAnsi" w:cstheme="minorHAnsi"/>
          <w:i/>
          <w:szCs w:val="24"/>
        </w:rPr>
        <w:t xml:space="preserve">Kei </w:t>
      </w:r>
      <w:proofErr w:type="spellStart"/>
      <w:r w:rsidR="004762BB" w:rsidRPr="009045AA">
        <w:rPr>
          <w:rFonts w:asciiTheme="minorHAnsi" w:hAnsiTheme="minorHAnsi" w:cstheme="minorHAnsi"/>
          <w:i/>
          <w:szCs w:val="24"/>
        </w:rPr>
        <w:t>Tua</w:t>
      </w:r>
      <w:proofErr w:type="spellEnd"/>
      <w:r w:rsidR="004762BB" w:rsidRPr="009045AA">
        <w:rPr>
          <w:rFonts w:asciiTheme="minorHAnsi" w:hAnsiTheme="minorHAnsi" w:cstheme="minorHAnsi"/>
          <w:i/>
          <w:szCs w:val="24"/>
        </w:rPr>
        <w:t xml:space="preserve"> o </w:t>
      </w:r>
      <w:proofErr w:type="spellStart"/>
      <w:r w:rsidR="004762BB" w:rsidRPr="009045AA">
        <w:rPr>
          <w:rFonts w:asciiTheme="minorHAnsi" w:hAnsiTheme="minorHAnsi" w:cstheme="minorHAnsi"/>
          <w:i/>
          <w:szCs w:val="24"/>
        </w:rPr>
        <w:t>te</w:t>
      </w:r>
      <w:proofErr w:type="spellEnd"/>
      <w:r w:rsidR="004762BB" w:rsidRPr="009045AA">
        <w:rPr>
          <w:rFonts w:asciiTheme="minorHAnsi" w:hAnsiTheme="minorHAnsi" w:cstheme="minorHAnsi"/>
          <w:i/>
          <w:szCs w:val="24"/>
        </w:rPr>
        <w:t xml:space="preserve"> </w:t>
      </w:r>
      <w:proofErr w:type="spellStart"/>
      <w:r w:rsidR="004762BB" w:rsidRPr="009045AA">
        <w:rPr>
          <w:rFonts w:asciiTheme="minorHAnsi" w:hAnsiTheme="minorHAnsi" w:cstheme="minorHAnsi"/>
          <w:i/>
          <w:szCs w:val="24"/>
        </w:rPr>
        <w:t>Pae</w:t>
      </w:r>
      <w:proofErr w:type="spellEnd"/>
      <w:r w:rsidR="004762BB" w:rsidRPr="009045AA">
        <w:rPr>
          <w:rFonts w:asciiTheme="minorHAnsi" w:hAnsiTheme="minorHAnsi" w:cstheme="minorHAnsi"/>
          <w:i/>
          <w:szCs w:val="24"/>
        </w:rPr>
        <w:t xml:space="preserve">, Ka </w:t>
      </w:r>
      <w:proofErr w:type="spellStart"/>
      <w:r w:rsidR="004762BB" w:rsidRPr="009045AA">
        <w:rPr>
          <w:rFonts w:asciiTheme="minorHAnsi" w:hAnsiTheme="minorHAnsi" w:cstheme="minorHAnsi"/>
          <w:i/>
          <w:szCs w:val="24"/>
        </w:rPr>
        <w:t>hikitia</w:t>
      </w:r>
      <w:proofErr w:type="spellEnd"/>
      <w:r w:rsidR="00EE73E4" w:rsidRPr="009045AA">
        <w:rPr>
          <w:rFonts w:asciiTheme="minorHAnsi" w:hAnsiTheme="minorHAnsi" w:cstheme="minorHAnsi"/>
          <w:i/>
          <w:szCs w:val="24"/>
        </w:rPr>
        <w:t xml:space="preserve"> (MOE Resource) , </w:t>
      </w:r>
      <w:r w:rsidR="00D66546">
        <w:rPr>
          <w:rFonts w:asciiTheme="minorHAnsi" w:hAnsiTheme="minorHAnsi" w:cstheme="minorHAnsi"/>
          <w:i/>
          <w:szCs w:val="24"/>
        </w:rPr>
        <w:t xml:space="preserve">MOE 2008 </w:t>
      </w:r>
      <w:r w:rsidR="00EE73E4" w:rsidRPr="009045AA">
        <w:rPr>
          <w:rFonts w:asciiTheme="minorHAnsi" w:hAnsiTheme="minorHAnsi" w:cstheme="minorHAnsi"/>
          <w:i/>
          <w:szCs w:val="24"/>
        </w:rPr>
        <w:t>Re</w:t>
      </w:r>
      <w:r w:rsidR="004762BB" w:rsidRPr="009045AA">
        <w:rPr>
          <w:rFonts w:asciiTheme="minorHAnsi" w:hAnsiTheme="minorHAnsi" w:cstheme="minorHAnsi"/>
          <w:i/>
          <w:szCs w:val="24"/>
        </w:rPr>
        <w:t xml:space="preserve">gulations 2,3,36  Licensing Criteria for </w:t>
      </w:r>
      <w:r w:rsidR="00AF46C3" w:rsidRPr="009045AA">
        <w:rPr>
          <w:rFonts w:asciiTheme="minorHAnsi" w:hAnsiTheme="minorHAnsi" w:cstheme="minorHAnsi"/>
          <w:i/>
          <w:szCs w:val="24"/>
        </w:rPr>
        <w:t xml:space="preserve">ECE Centres, </w:t>
      </w:r>
      <w:r w:rsidR="00EE73E4" w:rsidRPr="009045AA">
        <w:rPr>
          <w:rFonts w:asciiTheme="minorHAnsi" w:hAnsiTheme="minorHAnsi" w:cstheme="minorHAnsi"/>
          <w:i/>
          <w:szCs w:val="24"/>
        </w:rPr>
        <w:t xml:space="preserve">C1 </w:t>
      </w:r>
      <w:r>
        <w:rPr>
          <w:rFonts w:asciiTheme="minorHAnsi" w:hAnsiTheme="minorHAnsi" w:cstheme="minorHAnsi"/>
          <w:i/>
          <w:szCs w:val="24"/>
        </w:rPr>
        <w:t>to C13</w:t>
      </w:r>
      <w:r w:rsidR="00AF46C3" w:rsidRPr="009045AA">
        <w:rPr>
          <w:rFonts w:asciiTheme="minorHAnsi" w:hAnsiTheme="minorHAnsi" w:cstheme="minorHAnsi"/>
          <w:i/>
          <w:szCs w:val="24"/>
        </w:rPr>
        <w:t xml:space="preserve">, </w:t>
      </w:r>
      <w:r w:rsidR="004762BB" w:rsidRPr="009045AA">
        <w:rPr>
          <w:rFonts w:asciiTheme="minorHAnsi" w:hAnsiTheme="minorHAnsi" w:cstheme="minorHAnsi"/>
          <w:i/>
          <w:szCs w:val="24"/>
        </w:rPr>
        <w:t xml:space="preserve"> </w:t>
      </w:r>
      <w:r w:rsidR="00EE73E4" w:rsidRPr="009045AA">
        <w:rPr>
          <w:rFonts w:asciiTheme="minorHAnsi" w:hAnsiTheme="minorHAnsi" w:cstheme="minorHAnsi"/>
          <w:i/>
          <w:szCs w:val="24"/>
        </w:rPr>
        <w:t>E</w:t>
      </w:r>
      <w:r w:rsidR="006D578A" w:rsidRPr="009045AA">
        <w:rPr>
          <w:rFonts w:asciiTheme="minorHAnsi" w:hAnsiTheme="minorHAnsi" w:cstheme="minorHAnsi"/>
          <w:i/>
          <w:szCs w:val="24"/>
        </w:rPr>
        <w:t xml:space="preserve">RO- </w:t>
      </w:r>
      <w:r w:rsidR="00363431" w:rsidRPr="00363431">
        <w:rPr>
          <w:rFonts w:asciiTheme="minorHAnsi" w:hAnsiTheme="minorHAnsi"/>
          <w:sz w:val="22"/>
          <w:szCs w:val="22"/>
        </w:rPr>
        <w:t>TE ARA POUTAMA,</w:t>
      </w:r>
      <w:r w:rsidR="00363431">
        <w:t xml:space="preserve"> Indicators of quality for early childhood education, </w:t>
      </w:r>
      <w:r w:rsidR="00AF46C3" w:rsidRPr="009045AA">
        <w:rPr>
          <w:rFonts w:asciiTheme="minorHAnsi" w:hAnsiTheme="minorHAnsi" w:cstheme="minorHAnsi"/>
          <w:i/>
          <w:szCs w:val="24"/>
        </w:rPr>
        <w:t>,</w:t>
      </w:r>
      <w:r>
        <w:rPr>
          <w:rFonts w:asciiTheme="minorHAnsi" w:hAnsiTheme="minorHAnsi" w:cstheme="minorHAnsi"/>
          <w:i/>
          <w:szCs w:val="24"/>
        </w:rPr>
        <w:t xml:space="preserve"> </w:t>
      </w:r>
      <w:proofErr w:type="spellStart"/>
      <w:r>
        <w:rPr>
          <w:rFonts w:asciiTheme="minorHAnsi" w:hAnsiTheme="minorHAnsi" w:cstheme="minorHAnsi"/>
          <w:i/>
          <w:szCs w:val="24"/>
        </w:rPr>
        <w:t>Te</w:t>
      </w:r>
      <w:proofErr w:type="spellEnd"/>
      <w:r>
        <w:rPr>
          <w:rFonts w:asciiTheme="minorHAnsi" w:hAnsiTheme="minorHAnsi" w:cstheme="minorHAnsi"/>
          <w:i/>
          <w:szCs w:val="24"/>
        </w:rPr>
        <w:t xml:space="preserve"> </w:t>
      </w:r>
      <w:r w:rsidR="008357CB" w:rsidRPr="009045AA">
        <w:rPr>
          <w:rFonts w:asciiTheme="minorHAnsi" w:hAnsiTheme="minorHAnsi" w:cstheme="minorHAnsi"/>
          <w:i/>
          <w:szCs w:val="24"/>
        </w:rPr>
        <w:t xml:space="preserve"> </w:t>
      </w:r>
      <w:proofErr w:type="spellStart"/>
      <w:r w:rsidR="008357CB" w:rsidRPr="009045AA">
        <w:rPr>
          <w:rFonts w:asciiTheme="minorHAnsi" w:hAnsiTheme="minorHAnsi" w:cstheme="minorHAnsi"/>
          <w:i/>
          <w:szCs w:val="24"/>
        </w:rPr>
        <w:t>whatu</w:t>
      </w:r>
      <w:proofErr w:type="spellEnd"/>
      <w:r w:rsidR="008357CB" w:rsidRPr="009045AA">
        <w:rPr>
          <w:rFonts w:asciiTheme="minorHAnsi" w:hAnsiTheme="minorHAnsi" w:cstheme="minorHAnsi"/>
          <w:i/>
          <w:szCs w:val="24"/>
        </w:rPr>
        <w:t xml:space="preserve"> </w:t>
      </w:r>
      <w:proofErr w:type="spellStart"/>
      <w:r w:rsidR="008357CB" w:rsidRPr="009045AA">
        <w:rPr>
          <w:rFonts w:asciiTheme="minorHAnsi" w:hAnsiTheme="minorHAnsi" w:cstheme="minorHAnsi"/>
          <w:i/>
          <w:szCs w:val="24"/>
        </w:rPr>
        <w:t>pō</w:t>
      </w:r>
      <w:r w:rsidR="00C2199D">
        <w:rPr>
          <w:rFonts w:asciiTheme="minorHAnsi" w:hAnsiTheme="minorHAnsi" w:cstheme="minorHAnsi"/>
          <w:i/>
          <w:szCs w:val="24"/>
        </w:rPr>
        <w:t>keka</w:t>
      </w:r>
      <w:proofErr w:type="spellEnd"/>
      <w:r w:rsidR="00C2199D">
        <w:rPr>
          <w:rFonts w:asciiTheme="minorHAnsi" w:hAnsiTheme="minorHAnsi" w:cstheme="minorHAnsi"/>
          <w:i/>
          <w:szCs w:val="24"/>
        </w:rPr>
        <w:t xml:space="preserve">, </w:t>
      </w:r>
      <w:proofErr w:type="spellStart"/>
      <w:r w:rsidR="00D66546">
        <w:rPr>
          <w:rFonts w:asciiTheme="minorHAnsi" w:hAnsiTheme="minorHAnsi" w:cstheme="minorHAnsi"/>
          <w:i/>
          <w:szCs w:val="24"/>
        </w:rPr>
        <w:t>Te</w:t>
      </w:r>
      <w:proofErr w:type="spellEnd"/>
      <w:r w:rsidR="00D66546">
        <w:rPr>
          <w:rFonts w:asciiTheme="minorHAnsi" w:hAnsiTheme="minorHAnsi" w:cstheme="minorHAnsi"/>
          <w:i/>
          <w:szCs w:val="24"/>
        </w:rPr>
        <w:t xml:space="preserve"> </w:t>
      </w:r>
      <w:proofErr w:type="spellStart"/>
      <w:r w:rsidR="00D66546">
        <w:rPr>
          <w:rFonts w:asciiTheme="minorHAnsi" w:hAnsiTheme="minorHAnsi" w:cstheme="minorHAnsi"/>
          <w:i/>
          <w:szCs w:val="24"/>
        </w:rPr>
        <w:t>wheke</w:t>
      </w:r>
      <w:proofErr w:type="spellEnd"/>
      <w:r w:rsidR="00D66546">
        <w:rPr>
          <w:rFonts w:asciiTheme="minorHAnsi" w:hAnsiTheme="minorHAnsi" w:cstheme="minorHAnsi"/>
          <w:i/>
          <w:szCs w:val="24"/>
        </w:rPr>
        <w:t xml:space="preserve">, </w:t>
      </w:r>
      <w:r w:rsidR="00363431">
        <w:rPr>
          <w:rFonts w:asciiTheme="minorHAnsi" w:hAnsiTheme="minorHAnsi" w:cstheme="minorHAnsi"/>
          <w:i/>
          <w:szCs w:val="24"/>
        </w:rPr>
        <w:t xml:space="preserve">Inclusive Education, </w:t>
      </w:r>
      <w:r w:rsidR="00D66546">
        <w:rPr>
          <w:rFonts w:asciiTheme="minorHAnsi" w:hAnsiTheme="minorHAnsi" w:cstheme="minorHAnsi"/>
          <w:i/>
          <w:szCs w:val="24"/>
        </w:rPr>
        <w:t>T</w:t>
      </w:r>
      <w:r w:rsidR="00C2199D">
        <w:rPr>
          <w:rFonts w:asciiTheme="minorHAnsi" w:hAnsiTheme="minorHAnsi" w:cstheme="minorHAnsi"/>
          <w:i/>
          <w:szCs w:val="24"/>
        </w:rPr>
        <w:t>ransition to School Policy</w:t>
      </w:r>
      <w:r w:rsidR="00D66546">
        <w:rPr>
          <w:rFonts w:asciiTheme="minorHAnsi" w:hAnsiTheme="minorHAnsi" w:cstheme="minorHAnsi"/>
          <w:i/>
          <w:szCs w:val="24"/>
        </w:rPr>
        <w:t xml:space="preserve">, Teaching Council – code of standards and code of professional </w:t>
      </w:r>
      <w:r w:rsidR="005E4E95">
        <w:rPr>
          <w:rFonts w:asciiTheme="minorHAnsi" w:hAnsiTheme="minorHAnsi" w:cstheme="minorHAnsi"/>
          <w:i/>
          <w:szCs w:val="24"/>
        </w:rPr>
        <w:t xml:space="preserve">responsibility </w:t>
      </w:r>
      <w:r w:rsidR="00C2199D">
        <w:rPr>
          <w:rFonts w:asciiTheme="minorHAnsi" w:hAnsiTheme="minorHAnsi" w:cstheme="minorHAnsi"/>
          <w:i/>
          <w:szCs w:val="24"/>
        </w:rPr>
        <w:t>.</w:t>
      </w:r>
    </w:p>
    <w:p w14:paraId="3D2201B4" w14:textId="77777777" w:rsidR="00FF2B28" w:rsidRPr="00363431" w:rsidRDefault="00FF2B28" w:rsidP="004762BB">
      <w:pPr>
        <w:pStyle w:val="BodyText"/>
        <w:rPr>
          <w:rFonts w:asciiTheme="minorHAnsi" w:hAnsiTheme="minorHAnsi" w:cstheme="minorHAnsi"/>
          <w:sz w:val="16"/>
          <w:szCs w:val="16"/>
        </w:rPr>
      </w:pPr>
    </w:p>
    <w:p w14:paraId="5CA82570" w14:textId="77777777" w:rsidR="00A31C29" w:rsidRPr="008A48C1" w:rsidRDefault="00A31C29" w:rsidP="004762BB">
      <w:pPr>
        <w:pStyle w:val="BodyText"/>
        <w:rPr>
          <w:rFonts w:asciiTheme="minorHAnsi" w:hAnsiTheme="minorHAnsi" w:cstheme="minorHAnsi"/>
          <w:b/>
          <w:i/>
          <w:color w:val="FF0000"/>
          <w:sz w:val="22"/>
          <w:szCs w:val="22"/>
        </w:rPr>
      </w:pPr>
      <w:proofErr w:type="spellStart"/>
      <w:r w:rsidRPr="008A48C1">
        <w:rPr>
          <w:rFonts w:asciiTheme="minorHAnsi" w:hAnsiTheme="minorHAnsi" w:cstheme="minorHAnsi"/>
          <w:b/>
          <w:i/>
          <w:color w:val="FF0000"/>
          <w:sz w:val="22"/>
          <w:szCs w:val="22"/>
        </w:rPr>
        <w:t>Mā</w:t>
      </w:r>
      <w:proofErr w:type="spellEnd"/>
      <w:r w:rsidRPr="008A48C1">
        <w:rPr>
          <w:rFonts w:asciiTheme="minorHAnsi" w:hAnsiTheme="minorHAnsi" w:cstheme="minorHAnsi"/>
          <w:b/>
          <w:i/>
          <w:color w:val="FF0000"/>
          <w:sz w:val="22"/>
          <w:szCs w:val="22"/>
        </w:rPr>
        <w:t xml:space="preserve"> </w:t>
      </w:r>
      <w:proofErr w:type="spellStart"/>
      <w:r w:rsidRPr="008A48C1">
        <w:rPr>
          <w:rFonts w:asciiTheme="minorHAnsi" w:hAnsiTheme="minorHAnsi" w:cstheme="minorHAnsi"/>
          <w:b/>
          <w:i/>
          <w:color w:val="FF0000"/>
          <w:sz w:val="22"/>
          <w:szCs w:val="22"/>
        </w:rPr>
        <w:t>te</w:t>
      </w:r>
      <w:proofErr w:type="spellEnd"/>
      <w:r w:rsidRPr="008A48C1">
        <w:rPr>
          <w:rFonts w:asciiTheme="minorHAnsi" w:hAnsiTheme="minorHAnsi" w:cstheme="minorHAnsi"/>
          <w:b/>
          <w:i/>
          <w:color w:val="FF0000"/>
          <w:sz w:val="22"/>
          <w:szCs w:val="22"/>
        </w:rPr>
        <w:t xml:space="preserve"> </w:t>
      </w:r>
      <w:proofErr w:type="spellStart"/>
      <w:r w:rsidRPr="008A48C1">
        <w:rPr>
          <w:rFonts w:asciiTheme="minorHAnsi" w:hAnsiTheme="minorHAnsi" w:cstheme="minorHAnsi"/>
          <w:b/>
          <w:i/>
          <w:color w:val="FF0000"/>
          <w:sz w:val="22"/>
          <w:szCs w:val="22"/>
        </w:rPr>
        <w:t>ahurei</w:t>
      </w:r>
      <w:proofErr w:type="spellEnd"/>
      <w:r w:rsidRPr="008A48C1">
        <w:rPr>
          <w:rFonts w:asciiTheme="minorHAnsi" w:hAnsiTheme="minorHAnsi" w:cstheme="minorHAnsi"/>
          <w:b/>
          <w:i/>
          <w:color w:val="FF0000"/>
          <w:sz w:val="22"/>
          <w:szCs w:val="22"/>
        </w:rPr>
        <w:t xml:space="preserve"> o </w:t>
      </w:r>
      <w:proofErr w:type="spellStart"/>
      <w:r w:rsidRPr="008A48C1">
        <w:rPr>
          <w:rFonts w:asciiTheme="minorHAnsi" w:hAnsiTheme="minorHAnsi" w:cstheme="minorHAnsi"/>
          <w:b/>
          <w:i/>
          <w:color w:val="FF0000"/>
          <w:sz w:val="22"/>
          <w:szCs w:val="22"/>
        </w:rPr>
        <w:t>te</w:t>
      </w:r>
      <w:proofErr w:type="spellEnd"/>
      <w:r w:rsidRPr="008A48C1">
        <w:rPr>
          <w:rFonts w:asciiTheme="minorHAnsi" w:hAnsiTheme="minorHAnsi" w:cstheme="minorHAnsi"/>
          <w:b/>
          <w:i/>
          <w:color w:val="FF0000"/>
          <w:sz w:val="22"/>
          <w:szCs w:val="22"/>
        </w:rPr>
        <w:t xml:space="preserve"> tamaiti e </w:t>
      </w:r>
      <w:proofErr w:type="spellStart"/>
      <w:r w:rsidRPr="008A48C1">
        <w:rPr>
          <w:rFonts w:asciiTheme="minorHAnsi" w:hAnsiTheme="minorHAnsi" w:cstheme="minorHAnsi"/>
          <w:b/>
          <w:i/>
          <w:color w:val="FF0000"/>
          <w:sz w:val="22"/>
          <w:szCs w:val="22"/>
        </w:rPr>
        <w:t>ārahi</w:t>
      </w:r>
      <w:proofErr w:type="spellEnd"/>
      <w:r w:rsidRPr="008A48C1">
        <w:rPr>
          <w:rFonts w:asciiTheme="minorHAnsi" w:hAnsiTheme="minorHAnsi" w:cstheme="minorHAnsi"/>
          <w:b/>
          <w:i/>
          <w:color w:val="FF0000"/>
          <w:sz w:val="22"/>
          <w:szCs w:val="22"/>
        </w:rPr>
        <w:t xml:space="preserve"> </w:t>
      </w:r>
      <w:proofErr w:type="spellStart"/>
      <w:r w:rsidRPr="008A48C1">
        <w:rPr>
          <w:rFonts w:asciiTheme="minorHAnsi" w:hAnsiTheme="minorHAnsi" w:cstheme="minorHAnsi"/>
          <w:b/>
          <w:i/>
          <w:color w:val="FF0000"/>
          <w:sz w:val="22"/>
          <w:szCs w:val="22"/>
        </w:rPr>
        <w:t>i</w:t>
      </w:r>
      <w:proofErr w:type="spellEnd"/>
      <w:r w:rsidRPr="008A48C1">
        <w:rPr>
          <w:rFonts w:asciiTheme="minorHAnsi" w:hAnsiTheme="minorHAnsi" w:cstheme="minorHAnsi"/>
          <w:b/>
          <w:i/>
          <w:color w:val="FF0000"/>
          <w:sz w:val="22"/>
          <w:szCs w:val="22"/>
        </w:rPr>
        <w:t xml:space="preserve"> ā </w:t>
      </w:r>
      <w:proofErr w:type="spellStart"/>
      <w:r w:rsidRPr="008A48C1">
        <w:rPr>
          <w:rFonts w:asciiTheme="minorHAnsi" w:hAnsiTheme="minorHAnsi" w:cstheme="minorHAnsi"/>
          <w:b/>
          <w:i/>
          <w:color w:val="FF0000"/>
          <w:sz w:val="22"/>
          <w:szCs w:val="22"/>
        </w:rPr>
        <w:t>tātou</w:t>
      </w:r>
      <w:proofErr w:type="spellEnd"/>
      <w:r w:rsidRPr="008A48C1">
        <w:rPr>
          <w:rFonts w:asciiTheme="minorHAnsi" w:hAnsiTheme="minorHAnsi" w:cstheme="minorHAnsi"/>
          <w:b/>
          <w:i/>
          <w:color w:val="FF0000"/>
          <w:sz w:val="22"/>
          <w:szCs w:val="22"/>
        </w:rPr>
        <w:t xml:space="preserve"> mahi. Let the uniqueness of the child guide our work. </w:t>
      </w:r>
      <w:proofErr w:type="spellStart"/>
      <w:r w:rsidRPr="008A48C1">
        <w:rPr>
          <w:rFonts w:asciiTheme="minorHAnsi" w:hAnsiTheme="minorHAnsi" w:cstheme="minorHAnsi"/>
          <w:b/>
          <w:i/>
          <w:color w:val="FF0000"/>
          <w:sz w:val="22"/>
          <w:szCs w:val="22"/>
        </w:rPr>
        <w:t>Te</w:t>
      </w:r>
      <w:proofErr w:type="spellEnd"/>
      <w:r w:rsidRPr="008A48C1">
        <w:rPr>
          <w:rFonts w:asciiTheme="minorHAnsi" w:hAnsiTheme="minorHAnsi" w:cstheme="minorHAnsi"/>
          <w:b/>
          <w:i/>
          <w:color w:val="FF0000"/>
          <w:sz w:val="22"/>
          <w:szCs w:val="22"/>
        </w:rPr>
        <w:t xml:space="preserve"> </w:t>
      </w:r>
      <w:proofErr w:type="spellStart"/>
      <w:r w:rsidRPr="008A48C1">
        <w:rPr>
          <w:rFonts w:asciiTheme="minorHAnsi" w:hAnsiTheme="minorHAnsi" w:cstheme="minorHAnsi"/>
          <w:b/>
          <w:i/>
          <w:color w:val="FF0000"/>
          <w:sz w:val="22"/>
          <w:szCs w:val="22"/>
        </w:rPr>
        <w:t>Whāriki</w:t>
      </w:r>
      <w:proofErr w:type="spellEnd"/>
      <w:r w:rsidRPr="008A48C1">
        <w:rPr>
          <w:rFonts w:asciiTheme="minorHAnsi" w:hAnsiTheme="minorHAnsi" w:cstheme="minorHAnsi"/>
          <w:b/>
          <w:i/>
          <w:color w:val="FF0000"/>
          <w:sz w:val="22"/>
          <w:szCs w:val="22"/>
        </w:rPr>
        <w:t>, page 63</w:t>
      </w:r>
    </w:p>
    <w:p w14:paraId="39B12BBB" w14:textId="77777777" w:rsidR="00A31C29" w:rsidRPr="008A48C1" w:rsidRDefault="00A31C29" w:rsidP="004762BB">
      <w:pPr>
        <w:pStyle w:val="BodyText"/>
        <w:rPr>
          <w:rFonts w:asciiTheme="minorHAnsi" w:hAnsiTheme="minorHAnsi" w:cstheme="minorHAnsi"/>
          <w:b/>
          <w:i/>
          <w:color w:val="FF0000"/>
          <w:sz w:val="22"/>
          <w:szCs w:val="22"/>
        </w:rPr>
      </w:pPr>
    </w:p>
    <w:p w14:paraId="5CE769F1" w14:textId="77777777" w:rsidR="00A31C29" w:rsidRPr="008A48C1" w:rsidRDefault="00A31C29" w:rsidP="004762BB">
      <w:pPr>
        <w:pStyle w:val="BodyText"/>
        <w:rPr>
          <w:rFonts w:asciiTheme="minorHAnsi" w:hAnsiTheme="minorHAnsi" w:cstheme="minorHAnsi"/>
          <w:sz w:val="22"/>
          <w:szCs w:val="22"/>
        </w:rPr>
      </w:pPr>
      <w:r w:rsidRPr="008A48C1">
        <w:rPr>
          <w:rFonts w:asciiTheme="minorHAnsi" w:hAnsiTheme="minorHAnsi" w:cstheme="minorHAnsi"/>
          <w:sz w:val="22"/>
          <w:szCs w:val="22"/>
        </w:rPr>
        <w:t xml:space="preserve">Assessment makes valued learning visible. Kaiako use assessment to find out about what children know and can do, what interests them, how they are progressing, what new learning opportunities are presented and where additional support may be required. </w:t>
      </w:r>
      <w:proofErr w:type="spellStart"/>
      <w:r w:rsidRPr="008A48C1">
        <w:rPr>
          <w:rFonts w:asciiTheme="minorHAnsi" w:hAnsiTheme="minorHAnsi" w:cstheme="minorHAnsi"/>
          <w:sz w:val="22"/>
          <w:szCs w:val="22"/>
        </w:rPr>
        <w:t>Te</w:t>
      </w:r>
      <w:proofErr w:type="spellEnd"/>
      <w:r w:rsidRPr="008A48C1">
        <w:rPr>
          <w:rFonts w:asciiTheme="minorHAnsi" w:hAnsiTheme="minorHAnsi" w:cstheme="minorHAnsi"/>
          <w:sz w:val="22"/>
          <w:szCs w:val="22"/>
        </w:rPr>
        <w:t xml:space="preserve"> </w:t>
      </w:r>
      <w:proofErr w:type="spellStart"/>
      <w:r w:rsidRPr="008A48C1">
        <w:rPr>
          <w:rFonts w:asciiTheme="minorHAnsi" w:hAnsiTheme="minorHAnsi" w:cstheme="minorHAnsi"/>
          <w:sz w:val="22"/>
          <w:szCs w:val="22"/>
        </w:rPr>
        <w:t>Whāriki</w:t>
      </w:r>
      <w:proofErr w:type="spellEnd"/>
      <w:r w:rsidRPr="008A48C1">
        <w:rPr>
          <w:rFonts w:asciiTheme="minorHAnsi" w:hAnsiTheme="minorHAnsi" w:cstheme="minorHAnsi"/>
          <w:sz w:val="22"/>
          <w:szCs w:val="22"/>
        </w:rPr>
        <w:t>, page 63</w:t>
      </w:r>
    </w:p>
    <w:p w14:paraId="34D8278E" w14:textId="77777777" w:rsidR="00A31C29" w:rsidRPr="00363431" w:rsidRDefault="00A31C29" w:rsidP="004762BB">
      <w:pPr>
        <w:pStyle w:val="BodyText"/>
        <w:rPr>
          <w:rFonts w:asciiTheme="minorHAnsi" w:hAnsiTheme="minorHAnsi" w:cstheme="minorHAnsi"/>
          <w:sz w:val="16"/>
          <w:szCs w:val="16"/>
        </w:rPr>
      </w:pPr>
    </w:p>
    <w:p w14:paraId="637246BB" w14:textId="77777777" w:rsidR="00F467FC" w:rsidRPr="008A48C1" w:rsidRDefault="00F467FC" w:rsidP="004762BB">
      <w:pPr>
        <w:rPr>
          <w:rFonts w:asciiTheme="minorHAnsi" w:hAnsiTheme="minorHAnsi" w:cstheme="minorHAnsi"/>
          <w:sz w:val="22"/>
          <w:szCs w:val="22"/>
        </w:rPr>
      </w:pPr>
      <w:proofErr w:type="spellStart"/>
      <w:r w:rsidRPr="008A48C1">
        <w:rPr>
          <w:rFonts w:asciiTheme="minorHAnsi" w:hAnsiTheme="minorHAnsi" w:cstheme="minorHAnsi"/>
          <w:sz w:val="22"/>
          <w:szCs w:val="22"/>
        </w:rPr>
        <w:t>Te</w:t>
      </w:r>
      <w:proofErr w:type="spellEnd"/>
      <w:r w:rsidRPr="008A48C1">
        <w:rPr>
          <w:rFonts w:asciiTheme="minorHAnsi" w:hAnsiTheme="minorHAnsi" w:cstheme="minorHAnsi"/>
          <w:sz w:val="22"/>
          <w:szCs w:val="22"/>
        </w:rPr>
        <w:t xml:space="preserve"> </w:t>
      </w:r>
      <w:proofErr w:type="spellStart"/>
      <w:r w:rsidR="004A5779" w:rsidRPr="008A48C1">
        <w:rPr>
          <w:rFonts w:asciiTheme="minorHAnsi" w:hAnsiTheme="minorHAnsi" w:cstheme="minorHAnsi"/>
          <w:sz w:val="22"/>
          <w:szCs w:val="22"/>
        </w:rPr>
        <w:t>Whāriki</w:t>
      </w:r>
      <w:proofErr w:type="spellEnd"/>
      <w:r w:rsidRPr="008A48C1">
        <w:rPr>
          <w:rFonts w:asciiTheme="minorHAnsi" w:hAnsiTheme="minorHAnsi" w:cstheme="minorHAnsi"/>
          <w:sz w:val="22"/>
          <w:szCs w:val="22"/>
        </w:rPr>
        <w:t xml:space="preserve"> describes the curriculum as, “the sum total of the experiences activities, and events, whether direct or indirect, which occur within an environment designed to foster children’s learning and development”.  The curriculum seeks to encompass and celebrate this diversity as well as to define common principle, strands and goals for children’s learning and development. (Reference; </w:t>
      </w:r>
      <w:r w:rsidR="00912FA2" w:rsidRPr="008A48C1">
        <w:rPr>
          <w:rFonts w:asciiTheme="minorHAnsi" w:hAnsiTheme="minorHAnsi" w:cstheme="minorHAnsi"/>
          <w:sz w:val="22"/>
          <w:szCs w:val="22"/>
        </w:rPr>
        <w:t>ERO</w:t>
      </w:r>
      <w:r w:rsidR="000118DC" w:rsidRPr="008A48C1">
        <w:rPr>
          <w:rFonts w:asciiTheme="minorHAnsi" w:hAnsiTheme="minorHAnsi" w:cstheme="minorHAnsi"/>
          <w:sz w:val="22"/>
          <w:szCs w:val="22"/>
        </w:rPr>
        <w:t>, working</w:t>
      </w:r>
      <w:r w:rsidRPr="008A48C1">
        <w:rPr>
          <w:rFonts w:asciiTheme="minorHAnsi" w:hAnsiTheme="minorHAnsi" w:cstheme="minorHAnsi"/>
          <w:sz w:val="22"/>
          <w:szCs w:val="22"/>
        </w:rPr>
        <w:t xml:space="preserve"> with </w:t>
      </w:r>
      <w:proofErr w:type="spellStart"/>
      <w:r w:rsidRPr="008A48C1">
        <w:rPr>
          <w:rFonts w:asciiTheme="minorHAnsi" w:hAnsiTheme="minorHAnsi" w:cstheme="minorHAnsi"/>
          <w:sz w:val="22"/>
          <w:szCs w:val="22"/>
        </w:rPr>
        <w:t>Te</w:t>
      </w:r>
      <w:proofErr w:type="spellEnd"/>
      <w:r w:rsidRPr="008A48C1">
        <w:rPr>
          <w:rFonts w:asciiTheme="minorHAnsi" w:hAnsiTheme="minorHAnsi" w:cstheme="minorHAnsi"/>
          <w:sz w:val="22"/>
          <w:szCs w:val="22"/>
        </w:rPr>
        <w:t xml:space="preserve"> </w:t>
      </w:r>
      <w:proofErr w:type="spellStart"/>
      <w:r w:rsidRPr="008A48C1">
        <w:rPr>
          <w:rFonts w:asciiTheme="minorHAnsi" w:hAnsiTheme="minorHAnsi" w:cstheme="minorHAnsi"/>
          <w:sz w:val="22"/>
          <w:szCs w:val="22"/>
        </w:rPr>
        <w:t>Whā</w:t>
      </w:r>
      <w:r w:rsidR="009045AA" w:rsidRPr="008A48C1">
        <w:rPr>
          <w:rFonts w:asciiTheme="minorHAnsi" w:hAnsiTheme="minorHAnsi" w:cstheme="minorHAnsi"/>
          <w:sz w:val="22"/>
          <w:szCs w:val="22"/>
        </w:rPr>
        <w:t>riki</w:t>
      </w:r>
      <w:proofErr w:type="spellEnd"/>
      <w:r w:rsidR="009045AA" w:rsidRPr="008A48C1">
        <w:rPr>
          <w:rFonts w:asciiTheme="minorHAnsi" w:hAnsiTheme="minorHAnsi" w:cstheme="minorHAnsi"/>
          <w:sz w:val="22"/>
          <w:szCs w:val="22"/>
        </w:rPr>
        <w:t>, May 2013).</w:t>
      </w:r>
    </w:p>
    <w:p w14:paraId="32104D19" w14:textId="77777777" w:rsidR="005B3C53" w:rsidRPr="00363431" w:rsidRDefault="005B3C53" w:rsidP="004762BB">
      <w:pPr>
        <w:rPr>
          <w:rFonts w:asciiTheme="minorHAnsi" w:hAnsiTheme="minorHAnsi" w:cstheme="minorHAnsi"/>
          <w:sz w:val="16"/>
          <w:szCs w:val="16"/>
        </w:rPr>
      </w:pPr>
    </w:p>
    <w:p w14:paraId="366A97C4" w14:textId="77777777" w:rsidR="004762BB" w:rsidRPr="008A48C1" w:rsidRDefault="004762BB" w:rsidP="0065620A">
      <w:pPr>
        <w:rPr>
          <w:rFonts w:asciiTheme="minorHAnsi" w:hAnsiTheme="minorHAnsi" w:cstheme="minorHAnsi"/>
          <w:b/>
          <w:sz w:val="22"/>
          <w:szCs w:val="22"/>
        </w:rPr>
      </w:pPr>
      <w:r w:rsidRPr="008A48C1">
        <w:rPr>
          <w:rFonts w:asciiTheme="minorHAnsi" w:hAnsiTheme="minorHAnsi" w:cstheme="minorHAnsi"/>
          <w:b/>
          <w:sz w:val="22"/>
          <w:szCs w:val="22"/>
        </w:rPr>
        <w:t xml:space="preserve">Reference; Ministry of Education (2004), Kei </w:t>
      </w:r>
      <w:proofErr w:type="spellStart"/>
      <w:r w:rsidRPr="008A48C1">
        <w:rPr>
          <w:rFonts w:asciiTheme="minorHAnsi" w:hAnsiTheme="minorHAnsi" w:cstheme="minorHAnsi"/>
          <w:b/>
          <w:sz w:val="22"/>
          <w:szCs w:val="22"/>
        </w:rPr>
        <w:t>Tua</w:t>
      </w:r>
      <w:proofErr w:type="spellEnd"/>
      <w:r w:rsidRPr="008A48C1">
        <w:rPr>
          <w:rFonts w:asciiTheme="minorHAnsi" w:hAnsiTheme="minorHAnsi" w:cstheme="minorHAnsi"/>
          <w:b/>
          <w:sz w:val="22"/>
          <w:szCs w:val="22"/>
        </w:rPr>
        <w:t xml:space="preserve"> O </w:t>
      </w:r>
      <w:proofErr w:type="spellStart"/>
      <w:r w:rsidRPr="008A48C1">
        <w:rPr>
          <w:rFonts w:asciiTheme="minorHAnsi" w:hAnsiTheme="minorHAnsi" w:cstheme="minorHAnsi"/>
          <w:b/>
          <w:sz w:val="22"/>
          <w:szCs w:val="22"/>
        </w:rPr>
        <w:t>te</w:t>
      </w:r>
      <w:proofErr w:type="spellEnd"/>
      <w:r w:rsidRPr="008A48C1">
        <w:rPr>
          <w:rFonts w:asciiTheme="minorHAnsi" w:hAnsiTheme="minorHAnsi" w:cstheme="minorHAnsi"/>
          <w:b/>
          <w:sz w:val="22"/>
          <w:szCs w:val="22"/>
        </w:rPr>
        <w:t xml:space="preserve"> </w:t>
      </w:r>
      <w:proofErr w:type="spellStart"/>
      <w:r w:rsidRPr="008A48C1">
        <w:rPr>
          <w:rFonts w:asciiTheme="minorHAnsi" w:hAnsiTheme="minorHAnsi" w:cstheme="minorHAnsi"/>
          <w:b/>
          <w:sz w:val="22"/>
          <w:szCs w:val="22"/>
        </w:rPr>
        <w:t>Pae</w:t>
      </w:r>
      <w:proofErr w:type="spellEnd"/>
      <w:r w:rsidRPr="008A48C1">
        <w:rPr>
          <w:rFonts w:asciiTheme="minorHAnsi" w:hAnsiTheme="minorHAnsi" w:cstheme="minorHAnsi"/>
          <w:b/>
          <w:sz w:val="22"/>
          <w:szCs w:val="22"/>
        </w:rPr>
        <w:t xml:space="preserve">.  He </w:t>
      </w:r>
      <w:proofErr w:type="spellStart"/>
      <w:r w:rsidRPr="008A48C1">
        <w:rPr>
          <w:rFonts w:asciiTheme="minorHAnsi" w:hAnsiTheme="minorHAnsi" w:cstheme="minorHAnsi"/>
          <w:b/>
          <w:sz w:val="22"/>
          <w:szCs w:val="22"/>
        </w:rPr>
        <w:t>Whakamohiotanga</w:t>
      </w:r>
      <w:proofErr w:type="spellEnd"/>
      <w:r w:rsidRPr="008A48C1">
        <w:rPr>
          <w:rFonts w:asciiTheme="minorHAnsi" w:hAnsiTheme="minorHAnsi" w:cstheme="minorHAnsi"/>
          <w:b/>
          <w:sz w:val="22"/>
          <w:szCs w:val="22"/>
        </w:rPr>
        <w:t xml:space="preserve"> </w:t>
      </w:r>
      <w:proofErr w:type="spellStart"/>
      <w:r w:rsidRPr="008A48C1">
        <w:rPr>
          <w:rFonts w:asciiTheme="minorHAnsi" w:hAnsiTheme="minorHAnsi" w:cstheme="minorHAnsi"/>
          <w:b/>
          <w:sz w:val="22"/>
          <w:szCs w:val="22"/>
        </w:rPr>
        <w:t>ki</w:t>
      </w:r>
      <w:proofErr w:type="spellEnd"/>
      <w:r w:rsidRPr="008A48C1">
        <w:rPr>
          <w:rFonts w:asciiTheme="minorHAnsi" w:hAnsiTheme="minorHAnsi" w:cstheme="minorHAnsi"/>
          <w:b/>
          <w:sz w:val="22"/>
          <w:szCs w:val="22"/>
        </w:rPr>
        <w:t xml:space="preserve"> Kei o </w:t>
      </w:r>
      <w:proofErr w:type="spellStart"/>
      <w:r w:rsidRPr="008A48C1">
        <w:rPr>
          <w:rFonts w:asciiTheme="minorHAnsi" w:hAnsiTheme="minorHAnsi" w:cstheme="minorHAnsi"/>
          <w:b/>
          <w:sz w:val="22"/>
          <w:szCs w:val="22"/>
        </w:rPr>
        <w:t>te</w:t>
      </w:r>
      <w:proofErr w:type="spellEnd"/>
      <w:r w:rsidRPr="008A48C1">
        <w:rPr>
          <w:rFonts w:asciiTheme="minorHAnsi" w:hAnsiTheme="minorHAnsi" w:cstheme="minorHAnsi"/>
          <w:b/>
          <w:sz w:val="22"/>
          <w:szCs w:val="22"/>
        </w:rPr>
        <w:t xml:space="preserve"> </w:t>
      </w:r>
      <w:proofErr w:type="spellStart"/>
      <w:r w:rsidRPr="008A48C1">
        <w:rPr>
          <w:rFonts w:asciiTheme="minorHAnsi" w:hAnsiTheme="minorHAnsi" w:cstheme="minorHAnsi"/>
          <w:b/>
          <w:sz w:val="22"/>
          <w:szCs w:val="22"/>
        </w:rPr>
        <w:t>Pae</w:t>
      </w:r>
      <w:proofErr w:type="spellEnd"/>
      <w:r w:rsidRPr="008A48C1">
        <w:rPr>
          <w:rFonts w:asciiTheme="minorHAnsi" w:hAnsiTheme="minorHAnsi" w:cstheme="minorHAnsi"/>
          <w:b/>
          <w:sz w:val="22"/>
          <w:szCs w:val="22"/>
        </w:rPr>
        <w:t xml:space="preserve">. Book one. </w:t>
      </w:r>
    </w:p>
    <w:p w14:paraId="324D1252" w14:textId="364A74B5" w:rsidR="005B3C53" w:rsidRPr="008A48C1" w:rsidRDefault="005B3C53" w:rsidP="004762BB">
      <w:pPr>
        <w:rPr>
          <w:rFonts w:asciiTheme="minorHAnsi" w:hAnsiTheme="minorHAnsi" w:cstheme="minorHAnsi"/>
          <w:sz w:val="22"/>
          <w:szCs w:val="22"/>
        </w:rPr>
      </w:pPr>
      <w:r w:rsidRPr="008A48C1">
        <w:rPr>
          <w:rFonts w:asciiTheme="minorHAnsi" w:hAnsiTheme="minorHAnsi" w:cstheme="minorHAnsi"/>
          <w:sz w:val="22"/>
          <w:szCs w:val="22"/>
        </w:rPr>
        <w:t xml:space="preserve">‘Assessment means the process of noticing children’s </w:t>
      </w:r>
      <w:r w:rsidR="00385EB5" w:rsidRPr="008A48C1">
        <w:rPr>
          <w:rFonts w:asciiTheme="minorHAnsi" w:hAnsiTheme="minorHAnsi" w:cstheme="minorHAnsi"/>
          <w:sz w:val="22"/>
          <w:szCs w:val="22"/>
        </w:rPr>
        <w:t>learning, recognising</w:t>
      </w:r>
      <w:r w:rsidRPr="008A48C1">
        <w:rPr>
          <w:rFonts w:asciiTheme="minorHAnsi" w:hAnsiTheme="minorHAnsi" w:cstheme="minorHAnsi"/>
          <w:sz w:val="22"/>
          <w:szCs w:val="22"/>
        </w:rPr>
        <w:t xml:space="preserve"> its significance, and responding in ways that foster further learning. It includes documenting some, but not necessary all, of what and how children are learning in order to inform </w:t>
      </w:r>
      <w:r w:rsidR="00363431" w:rsidRPr="008A48C1">
        <w:rPr>
          <w:rFonts w:asciiTheme="minorHAnsi" w:hAnsiTheme="minorHAnsi" w:cstheme="minorHAnsi"/>
          <w:sz w:val="22"/>
          <w:szCs w:val="22"/>
        </w:rPr>
        <w:t>teaching and</w:t>
      </w:r>
      <w:r w:rsidRPr="008A48C1">
        <w:rPr>
          <w:rFonts w:asciiTheme="minorHAnsi" w:hAnsiTheme="minorHAnsi" w:cstheme="minorHAnsi"/>
          <w:sz w:val="22"/>
          <w:szCs w:val="22"/>
        </w:rPr>
        <w:t xml:space="preserve"> make learning visible’ </w:t>
      </w:r>
      <w:r w:rsidR="00363431" w:rsidRPr="008A48C1">
        <w:rPr>
          <w:rFonts w:asciiTheme="minorHAnsi" w:hAnsiTheme="minorHAnsi" w:cstheme="minorHAnsi"/>
          <w:sz w:val="22"/>
          <w:szCs w:val="22"/>
        </w:rPr>
        <w:t>Licensing Criteria</w:t>
      </w:r>
      <w:r w:rsidRPr="008A48C1">
        <w:rPr>
          <w:rFonts w:asciiTheme="minorHAnsi" w:hAnsiTheme="minorHAnsi" w:cstheme="minorHAnsi"/>
          <w:sz w:val="22"/>
          <w:szCs w:val="22"/>
        </w:rPr>
        <w:t xml:space="preserve"> for ECE and care Centres 2008 and ECE curriculum Framework. </w:t>
      </w:r>
    </w:p>
    <w:p w14:paraId="51C49EA4" w14:textId="77777777" w:rsidR="004762BB" w:rsidRPr="008A48C1" w:rsidRDefault="004762BB" w:rsidP="00A44E7A">
      <w:pPr>
        <w:spacing w:line="240" w:lineRule="atLeast"/>
        <w:rPr>
          <w:rFonts w:asciiTheme="minorHAnsi" w:hAnsiTheme="minorHAnsi" w:cstheme="minorHAnsi"/>
          <w:color w:val="000000"/>
          <w:sz w:val="22"/>
          <w:szCs w:val="22"/>
        </w:rPr>
      </w:pPr>
    </w:p>
    <w:p w14:paraId="7F06E506" w14:textId="77777777" w:rsidR="004762BB" w:rsidRPr="008A48C1" w:rsidRDefault="00AE5D80" w:rsidP="004762BB">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8A48C1">
        <w:rPr>
          <w:rFonts w:asciiTheme="minorHAnsi" w:hAnsiTheme="minorHAnsi" w:cstheme="minorHAnsi"/>
          <w:b/>
          <w:sz w:val="22"/>
          <w:szCs w:val="22"/>
        </w:rPr>
        <w:t xml:space="preserve">Position statement </w:t>
      </w:r>
    </w:p>
    <w:p w14:paraId="468D0327" w14:textId="77777777" w:rsidR="004762BB" w:rsidRPr="008A48C1" w:rsidRDefault="004762BB" w:rsidP="004762BB">
      <w:pPr>
        <w:rPr>
          <w:rFonts w:asciiTheme="minorHAnsi" w:hAnsiTheme="minorHAnsi" w:cstheme="minorHAnsi"/>
          <w:sz w:val="22"/>
          <w:szCs w:val="22"/>
        </w:rPr>
      </w:pPr>
    </w:p>
    <w:p w14:paraId="2ABEBF45" w14:textId="27E1528D" w:rsidR="00AE5D80" w:rsidRDefault="00AE5D80" w:rsidP="004762BB">
      <w:pPr>
        <w:rPr>
          <w:rFonts w:asciiTheme="minorHAnsi" w:hAnsiTheme="minorHAnsi" w:cstheme="minorHAnsi"/>
          <w:sz w:val="22"/>
          <w:szCs w:val="22"/>
        </w:rPr>
      </w:pPr>
      <w:r w:rsidRPr="008A48C1">
        <w:rPr>
          <w:rFonts w:asciiTheme="minorHAnsi" w:hAnsiTheme="minorHAnsi" w:cstheme="minorHAnsi"/>
          <w:sz w:val="22"/>
          <w:szCs w:val="22"/>
        </w:rPr>
        <w:t>Our curriculum framework policy reflects our team approach to the way we:</w:t>
      </w:r>
    </w:p>
    <w:p w14:paraId="0A28BD0C" w14:textId="77777777" w:rsidR="00234156" w:rsidRPr="008A48C1" w:rsidRDefault="00234156" w:rsidP="004762BB">
      <w:pPr>
        <w:rPr>
          <w:rFonts w:asciiTheme="minorHAnsi" w:hAnsiTheme="minorHAnsi" w:cstheme="minorHAnsi"/>
          <w:sz w:val="22"/>
          <w:szCs w:val="22"/>
        </w:rPr>
      </w:pPr>
    </w:p>
    <w:p w14:paraId="72BC7435" w14:textId="77777777" w:rsidR="00AE5D80" w:rsidRPr="008A48C1" w:rsidRDefault="00AE5D80" w:rsidP="00AE5D80">
      <w:pPr>
        <w:pStyle w:val="ListParagraph"/>
        <w:numPr>
          <w:ilvl w:val="0"/>
          <w:numId w:val="5"/>
        </w:numPr>
        <w:rPr>
          <w:rFonts w:asciiTheme="minorHAnsi" w:hAnsiTheme="minorHAnsi" w:cstheme="minorHAnsi"/>
          <w:sz w:val="22"/>
          <w:szCs w:val="22"/>
        </w:rPr>
      </w:pPr>
      <w:r w:rsidRPr="008A48C1">
        <w:rPr>
          <w:rFonts w:asciiTheme="minorHAnsi" w:hAnsiTheme="minorHAnsi" w:cstheme="minorHAnsi"/>
          <w:sz w:val="22"/>
          <w:szCs w:val="22"/>
        </w:rPr>
        <w:t xml:space="preserve">Interpret </w:t>
      </w:r>
      <w:proofErr w:type="spellStart"/>
      <w:r w:rsidRPr="008A48C1">
        <w:rPr>
          <w:rFonts w:asciiTheme="minorHAnsi" w:hAnsiTheme="minorHAnsi" w:cstheme="minorHAnsi"/>
          <w:sz w:val="22"/>
          <w:szCs w:val="22"/>
        </w:rPr>
        <w:t>Te</w:t>
      </w:r>
      <w:proofErr w:type="spellEnd"/>
      <w:r w:rsidRPr="008A48C1">
        <w:rPr>
          <w:rFonts w:asciiTheme="minorHAnsi" w:hAnsiTheme="minorHAnsi" w:cstheme="minorHAnsi"/>
          <w:sz w:val="22"/>
          <w:szCs w:val="22"/>
        </w:rPr>
        <w:t xml:space="preserve"> </w:t>
      </w:r>
      <w:proofErr w:type="spellStart"/>
      <w:r w:rsidRPr="008A48C1">
        <w:rPr>
          <w:rFonts w:asciiTheme="minorHAnsi" w:hAnsiTheme="minorHAnsi" w:cstheme="minorHAnsi"/>
          <w:sz w:val="22"/>
          <w:szCs w:val="22"/>
        </w:rPr>
        <w:t>Whāriki</w:t>
      </w:r>
      <w:proofErr w:type="spellEnd"/>
      <w:r w:rsidRPr="008A48C1">
        <w:rPr>
          <w:rFonts w:asciiTheme="minorHAnsi" w:hAnsiTheme="minorHAnsi" w:cstheme="minorHAnsi"/>
          <w:sz w:val="22"/>
          <w:szCs w:val="22"/>
        </w:rPr>
        <w:t xml:space="preserve"> on our context</w:t>
      </w:r>
    </w:p>
    <w:p w14:paraId="42C313A8" w14:textId="77777777" w:rsidR="00AE5D80" w:rsidRPr="008A48C1" w:rsidRDefault="00AE5D80" w:rsidP="00AE5D80">
      <w:pPr>
        <w:pStyle w:val="ListParagraph"/>
        <w:numPr>
          <w:ilvl w:val="0"/>
          <w:numId w:val="5"/>
        </w:numPr>
        <w:rPr>
          <w:rFonts w:asciiTheme="minorHAnsi" w:hAnsiTheme="minorHAnsi" w:cstheme="minorHAnsi"/>
          <w:sz w:val="22"/>
          <w:szCs w:val="22"/>
        </w:rPr>
      </w:pPr>
      <w:r w:rsidRPr="008A48C1">
        <w:rPr>
          <w:rFonts w:asciiTheme="minorHAnsi" w:hAnsiTheme="minorHAnsi" w:cstheme="minorHAnsi"/>
          <w:sz w:val="22"/>
          <w:szCs w:val="22"/>
        </w:rPr>
        <w:t xml:space="preserve">Express </w:t>
      </w:r>
      <w:proofErr w:type="spellStart"/>
      <w:r w:rsidRPr="008A48C1">
        <w:rPr>
          <w:rFonts w:asciiTheme="minorHAnsi" w:hAnsiTheme="minorHAnsi" w:cstheme="minorHAnsi"/>
          <w:sz w:val="22"/>
          <w:szCs w:val="22"/>
        </w:rPr>
        <w:t>Te</w:t>
      </w:r>
      <w:proofErr w:type="spellEnd"/>
      <w:r w:rsidRPr="008A48C1">
        <w:rPr>
          <w:rFonts w:asciiTheme="minorHAnsi" w:hAnsiTheme="minorHAnsi" w:cstheme="minorHAnsi"/>
          <w:sz w:val="22"/>
          <w:szCs w:val="22"/>
        </w:rPr>
        <w:t xml:space="preserve"> </w:t>
      </w:r>
      <w:proofErr w:type="spellStart"/>
      <w:r w:rsidRPr="008A48C1">
        <w:rPr>
          <w:rFonts w:asciiTheme="minorHAnsi" w:hAnsiTheme="minorHAnsi" w:cstheme="minorHAnsi"/>
          <w:sz w:val="22"/>
          <w:szCs w:val="22"/>
        </w:rPr>
        <w:t>Whāriki</w:t>
      </w:r>
      <w:proofErr w:type="spellEnd"/>
      <w:r w:rsidRPr="008A48C1">
        <w:rPr>
          <w:rFonts w:asciiTheme="minorHAnsi" w:hAnsiTheme="minorHAnsi" w:cstheme="minorHAnsi"/>
          <w:sz w:val="22"/>
          <w:szCs w:val="22"/>
        </w:rPr>
        <w:t xml:space="preserve"> by designing, implementing and evaluating the learning outcomes of each child and every child in our care through the local curriculum programme in our centre</w:t>
      </w:r>
    </w:p>
    <w:p w14:paraId="50D5FE5B" w14:textId="77777777" w:rsidR="00AE5D80" w:rsidRPr="008A48C1" w:rsidRDefault="00AE5D80" w:rsidP="00AE5D80">
      <w:pPr>
        <w:pStyle w:val="ListParagraph"/>
        <w:numPr>
          <w:ilvl w:val="0"/>
          <w:numId w:val="5"/>
        </w:numPr>
        <w:rPr>
          <w:rFonts w:asciiTheme="minorHAnsi" w:hAnsiTheme="minorHAnsi" w:cstheme="minorHAnsi"/>
          <w:sz w:val="22"/>
          <w:szCs w:val="22"/>
        </w:rPr>
      </w:pPr>
      <w:r w:rsidRPr="008A48C1">
        <w:rPr>
          <w:rFonts w:asciiTheme="minorHAnsi" w:hAnsiTheme="minorHAnsi" w:cstheme="minorHAnsi"/>
          <w:sz w:val="22"/>
          <w:szCs w:val="22"/>
        </w:rPr>
        <w:t xml:space="preserve">Capture the voices of parents and children in the development and future refinement of our local curriculum programme </w:t>
      </w:r>
    </w:p>
    <w:p w14:paraId="3C8BB93B" w14:textId="77777777" w:rsidR="00AE5D80" w:rsidRPr="008A48C1" w:rsidRDefault="00AE5D80" w:rsidP="00AE5D80">
      <w:pPr>
        <w:pStyle w:val="ListParagraph"/>
        <w:numPr>
          <w:ilvl w:val="0"/>
          <w:numId w:val="5"/>
        </w:numPr>
        <w:rPr>
          <w:rFonts w:asciiTheme="minorHAnsi" w:hAnsiTheme="minorHAnsi" w:cstheme="minorHAnsi"/>
          <w:sz w:val="22"/>
          <w:szCs w:val="22"/>
        </w:rPr>
      </w:pPr>
      <w:r w:rsidRPr="008A48C1">
        <w:rPr>
          <w:rFonts w:asciiTheme="minorHAnsi" w:hAnsiTheme="minorHAnsi" w:cstheme="minorHAnsi"/>
          <w:sz w:val="22"/>
          <w:szCs w:val="22"/>
        </w:rPr>
        <w:t>Take the learning’s from the implementation of our local curriculum programme and feed this back into a continuous improvement cycle</w:t>
      </w:r>
    </w:p>
    <w:p w14:paraId="574DF3E9" w14:textId="77777777" w:rsidR="00AE5D80" w:rsidRPr="008A48C1" w:rsidRDefault="00AE5D80" w:rsidP="00AE5D80">
      <w:pPr>
        <w:pStyle w:val="ListParagraph"/>
        <w:numPr>
          <w:ilvl w:val="0"/>
          <w:numId w:val="5"/>
        </w:numPr>
        <w:rPr>
          <w:rFonts w:asciiTheme="minorHAnsi" w:hAnsiTheme="minorHAnsi" w:cstheme="minorHAnsi"/>
          <w:sz w:val="22"/>
          <w:szCs w:val="22"/>
        </w:rPr>
      </w:pPr>
      <w:r w:rsidRPr="008A48C1">
        <w:rPr>
          <w:rFonts w:asciiTheme="minorHAnsi" w:hAnsiTheme="minorHAnsi" w:cstheme="minorHAnsi"/>
          <w:sz w:val="22"/>
          <w:szCs w:val="22"/>
        </w:rPr>
        <w:t>Demonstrate “what matters here?”</w:t>
      </w:r>
    </w:p>
    <w:p w14:paraId="64930590" w14:textId="77777777" w:rsidR="00AE5D80" w:rsidRPr="00363431" w:rsidRDefault="00AE5D80" w:rsidP="004762BB">
      <w:pPr>
        <w:rPr>
          <w:rFonts w:asciiTheme="minorHAnsi" w:hAnsiTheme="minorHAnsi" w:cstheme="minorHAnsi"/>
          <w:sz w:val="16"/>
          <w:szCs w:val="16"/>
        </w:rPr>
      </w:pPr>
    </w:p>
    <w:p w14:paraId="77494FEF" w14:textId="3928BC2D" w:rsidR="00EE73E4" w:rsidRPr="008A48C1" w:rsidRDefault="00234156"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r>
        <w:rPr>
          <w:rFonts w:asciiTheme="minorHAnsi" w:hAnsiTheme="minorHAnsi" w:cstheme="minorHAnsi"/>
          <w:szCs w:val="22"/>
        </w:rPr>
        <w:t xml:space="preserve">Lower Hutt City Childcare and Education </w:t>
      </w:r>
      <w:proofErr w:type="gramStart"/>
      <w:r>
        <w:rPr>
          <w:rFonts w:asciiTheme="minorHAnsi" w:hAnsiTheme="minorHAnsi" w:cstheme="minorHAnsi"/>
          <w:szCs w:val="22"/>
        </w:rPr>
        <w:t xml:space="preserve">Centre </w:t>
      </w:r>
      <w:r w:rsidR="006C1181" w:rsidRPr="008A48C1">
        <w:rPr>
          <w:rFonts w:asciiTheme="minorHAnsi" w:hAnsiTheme="minorHAnsi" w:cstheme="minorHAnsi"/>
          <w:szCs w:val="22"/>
        </w:rPr>
        <w:t xml:space="preserve"> </w:t>
      </w:r>
      <w:r w:rsidR="00D66546" w:rsidRPr="008A48C1">
        <w:rPr>
          <w:rFonts w:asciiTheme="minorHAnsi" w:hAnsiTheme="minorHAnsi" w:cstheme="minorHAnsi"/>
          <w:szCs w:val="22"/>
        </w:rPr>
        <w:t>is</w:t>
      </w:r>
      <w:proofErr w:type="gramEnd"/>
      <w:r w:rsidR="005B3C53" w:rsidRPr="008A48C1">
        <w:rPr>
          <w:rFonts w:asciiTheme="minorHAnsi" w:hAnsiTheme="minorHAnsi" w:cstheme="minorHAnsi"/>
          <w:szCs w:val="22"/>
        </w:rPr>
        <w:t xml:space="preserve"> committed</w:t>
      </w:r>
      <w:r w:rsidR="00EE73E4" w:rsidRPr="008A48C1">
        <w:rPr>
          <w:rFonts w:asciiTheme="minorHAnsi" w:hAnsiTheme="minorHAnsi" w:cstheme="minorHAnsi"/>
          <w:szCs w:val="22"/>
        </w:rPr>
        <w:t xml:space="preserve"> to robust observation, assessment and planning processes that promote meaningful and authentic learning opportunities and experiences for tamariki.</w:t>
      </w:r>
    </w:p>
    <w:p w14:paraId="528C6FDF" w14:textId="542B1A5D" w:rsidR="005B3C53" w:rsidRPr="008A48C1" w:rsidRDefault="005B3C53"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r w:rsidRPr="008A48C1">
        <w:rPr>
          <w:rFonts w:asciiTheme="minorHAnsi" w:hAnsiTheme="minorHAnsi" w:cstheme="minorHAnsi"/>
          <w:szCs w:val="22"/>
        </w:rPr>
        <w:t xml:space="preserve">To reflect the </w:t>
      </w:r>
      <w:r w:rsidR="00A00C31" w:rsidRPr="008A48C1">
        <w:rPr>
          <w:rFonts w:asciiTheme="minorHAnsi" w:hAnsiTheme="minorHAnsi" w:cstheme="minorHAnsi"/>
          <w:szCs w:val="22"/>
        </w:rPr>
        <w:t>Philosophy,</w:t>
      </w:r>
      <w:r w:rsidR="00D66546" w:rsidRPr="008A48C1">
        <w:rPr>
          <w:rFonts w:asciiTheme="minorHAnsi" w:hAnsiTheme="minorHAnsi" w:cstheme="minorHAnsi"/>
          <w:szCs w:val="22"/>
        </w:rPr>
        <w:t xml:space="preserve"> strategic </w:t>
      </w:r>
      <w:r w:rsidR="008D30F7" w:rsidRPr="008A48C1">
        <w:rPr>
          <w:rFonts w:asciiTheme="minorHAnsi" w:hAnsiTheme="minorHAnsi" w:cstheme="minorHAnsi"/>
          <w:szCs w:val="22"/>
        </w:rPr>
        <w:t>plan its</w:t>
      </w:r>
      <w:r w:rsidR="00A00C31" w:rsidRPr="008A48C1">
        <w:rPr>
          <w:rFonts w:asciiTheme="minorHAnsi" w:hAnsiTheme="minorHAnsi" w:cstheme="minorHAnsi"/>
          <w:szCs w:val="22"/>
        </w:rPr>
        <w:t xml:space="preserve"> principles</w:t>
      </w:r>
      <w:r w:rsidR="00234156">
        <w:rPr>
          <w:rFonts w:asciiTheme="minorHAnsi" w:hAnsiTheme="minorHAnsi" w:cstheme="minorHAnsi"/>
          <w:szCs w:val="22"/>
        </w:rPr>
        <w:t xml:space="preserve">, </w:t>
      </w:r>
      <w:proofErr w:type="spellStart"/>
      <w:r w:rsidR="00234156">
        <w:rPr>
          <w:rFonts w:asciiTheme="minorHAnsi" w:hAnsiTheme="minorHAnsi" w:cstheme="minorHAnsi"/>
          <w:szCs w:val="22"/>
        </w:rPr>
        <w:t>Te</w:t>
      </w:r>
      <w:proofErr w:type="spellEnd"/>
      <w:r w:rsidR="00234156">
        <w:rPr>
          <w:rFonts w:asciiTheme="minorHAnsi" w:hAnsiTheme="minorHAnsi" w:cstheme="minorHAnsi"/>
          <w:szCs w:val="22"/>
        </w:rPr>
        <w:t xml:space="preserve"> </w:t>
      </w:r>
      <w:proofErr w:type="spellStart"/>
      <w:r w:rsidR="00234156">
        <w:rPr>
          <w:rFonts w:asciiTheme="minorHAnsi" w:hAnsiTheme="minorHAnsi" w:cstheme="minorHAnsi"/>
          <w:szCs w:val="22"/>
        </w:rPr>
        <w:t>Whāriki</w:t>
      </w:r>
      <w:proofErr w:type="spellEnd"/>
      <w:r w:rsidR="00234156">
        <w:rPr>
          <w:rFonts w:asciiTheme="minorHAnsi" w:hAnsiTheme="minorHAnsi" w:cstheme="minorHAnsi"/>
          <w:szCs w:val="22"/>
        </w:rPr>
        <w:t xml:space="preserve"> 20 learning outcomes </w:t>
      </w:r>
      <w:r w:rsidR="00A00C31" w:rsidRPr="008A48C1">
        <w:rPr>
          <w:rFonts w:asciiTheme="minorHAnsi" w:hAnsiTheme="minorHAnsi" w:cstheme="minorHAnsi"/>
          <w:szCs w:val="22"/>
        </w:rPr>
        <w:t xml:space="preserve">and priorities for children’s learning. </w:t>
      </w:r>
    </w:p>
    <w:p w14:paraId="4532D520" w14:textId="149F4F25" w:rsidR="00EE73E4" w:rsidRDefault="005B3C53"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r w:rsidRPr="008A48C1">
        <w:rPr>
          <w:rFonts w:asciiTheme="minorHAnsi" w:hAnsiTheme="minorHAnsi" w:cstheme="minorHAnsi"/>
          <w:szCs w:val="22"/>
        </w:rPr>
        <w:t xml:space="preserve"> </w:t>
      </w:r>
    </w:p>
    <w:p w14:paraId="3EAC0912" w14:textId="77777777" w:rsidR="00234156" w:rsidRPr="008A48C1" w:rsidRDefault="00234156"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p>
    <w:p w14:paraId="4A26FB4D" w14:textId="77777777" w:rsidR="00D66546" w:rsidRPr="008A48C1" w:rsidRDefault="008D30F7" w:rsidP="00D66546">
      <w:pPr>
        <w:pStyle w:val="Body"/>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r w:rsidRPr="008A48C1">
        <w:rPr>
          <w:rFonts w:asciiTheme="minorHAnsi" w:hAnsiTheme="minorHAnsi" w:cstheme="minorHAnsi"/>
          <w:b/>
          <w:szCs w:val="22"/>
        </w:rPr>
        <w:lastRenderedPageBreak/>
        <w:t xml:space="preserve">Kaiako responsibilities </w:t>
      </w:r>
    </w:p>
    <w:p w14:paraId="5483882C" w14:textId="77777777" w:rsidR="00D66546" w:rsidRPr="008A48C1" w:rsidRDefault="00D66546"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p>
    <w:p w14:paraId="550BD999" w14:textId="77777777" w:rsidR="00EE73E4" w:rsidRPr="008A48C1" w:rsidRDefault="008D30F7"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r w:rsidRPr="008A48C1">
        <w:rPr>
          <w:rFonts w:asciiTheme="minorHAnsi" w:hAnsiTheme="minorHAnsi" w:cstheme="minorHAnsi"/>
          <w:szCs w:val="22"/>
        </w:rPr>
        <w:t>Make certain observation</w:t>
      </w:r>
      <w:r w:rsidR="00EE73E4" w:rsidRPr="008A48C1">
        <w:rPr>
          <w:rFonts w:asciiTheme="minorHAnsi" w:hAnsiTheme="minorHAnsi" w:cstheme="minorHAnsi"/>
          <w:szCs w:val="22"/>
        </w:rPr>
        <w:t xml:space="preserve">, assessment and planning processes are aligned with the principles, strands and goals of </w:t>
      </w:r>
      <w:proofErr w:type="spellStart"/>
      <w:r w:rsidR="00EE73E4" w:rsidRPr="008A48C1">
        <w:rPr>
          <w:rFonts w:asciiTheme="minorHAnsi" w:hAnsiTheme="minorHAnsi" w:cstheme="minorHAnsi"/>
          <w:szCs w:val="22"/>
        </w:rPr>
        <w:t>Te</w:t>
      </w:r>
      <w:proofErr w:type="spellEnd"/>
      <w:r w:rsidR="00EE73E4" w:rsidRPr="008A48C1">
        <w:rPr>
          <w:rFonts w:asciiTheme="minorHAnsi" w:hAnsiTheme="minorHAnsi" w:cstheme="minorHAnsi"/>
          <w:szCs w:val="22"/>
        </w:rPr>
        <w:t xml:space="preserve"> </w:t>
      </w:r>
      <w:proofErr w:type="spellStart"/>
      <w:r w:rsidR="00EE73E4" w:rsidRPr="008A48C1">
        <w:rPr>
          <w:rFonts w:asciiTheme="minorHAnsi" w:hAnsiTheme="minorHAnsi" w:cstheme="minorHAnsi"/>
          <w:szCs w:val="22"/>
        </w:rPr>
        <w:t>Whāriki</w:t>
      </w:r>
      <w:proofErr w:type="spellEnd"/>
      <w:r w:rsidR="00EE73E4" w:rsidRPr="008A48C1">
        <w:rPr>
          <w:rFonts w:asciiTheme="minorHAnsi" w:hAnsiTheme="minorHAnsi" w:cstheme="minorHAnsi"/>
          <w:szCs w:val="22"/>
        </w:rPr>
        <w:t xml:space="preserve"> </w:t>
      </w:r>
      <w:r w:rsidR="00A94256" w:rsidRPr="008A48C1">
        <w:rPr>
          <w:rFonts w:asciiTheme="minorHAnsi" w:hAnsiTheme="minorHAnsi" w:cstheme="minorHAnsi"/>
          <w:szCs w:val="22"/>
        </w:rPr>
        <w:t xml:space="preserve">2017 </w:t>
      </w:r>
      <w:r w:rsidR="00EE73E4" w:rsidRPr="008A48C1">
        <w:rPr>
          <w:rFonts w:asciiTheme="minorHAnsi" w:hAnsiTheme="minorHAnsi" w:cstheme="minorHAnsi"/>
          <w:szCs w:val="22"/>
        </w:rPr>
        <w:t>(The National Early Childhood Curriculum).</w:t>
      </w:r>
    </w:p>
    <w:p w14:paraId="42A7A5B6" w14:textId="77777777" w:rsidR="00EE73E4" w:rsidRPr="008A48C1" w:rsidRDefault="00EE73E4" w:rsidP="00EE73E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7"/>
          <w:tab w:val="left" w:pos="9360"/>
        </w:tabs>
        <w:ind w:right="46"/>
        <w:rPr>
          <w:rFonts w:asciiTheme="minorHAnsi" w:hAnsiTheme="minorHAnsi" w:cstheme="minorHAnsi"/>
          <w:szCs w:val="22"/>
        </w:rPr>
      </w:pPr>
    </w:p>
    <w:p w14:paraId="348D1CDF" w14:textId="4E630B4A" w:rsidR="008357CB" w:rsidRPr="008A48C1" w:rsidRDefault="00385EB5"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Kaiako are</w:t>
      </w:r>
      <w:r w:rsidR="008D30F7" w:rsidRPr="008A48C1">
        <w:rPr>
          <w:rFonts w:asciiTheme="minorHAnsi" w:hAnsiTheme="minorHAnsi" w:cstheme="minorHAnsi"/>
          <w:sz w:val="22"/>
          <w:szCs w:val="22"/>
          <w:lang w:val="en-NZ"/>
        </w:rPr>
        <w:t xml:space="preserve"> knowledgeable and use a variety </w:t>
      </w:r>
      <w:r w:rsidR="008A48C1" w:rsidRPr="008A48C1">
        <w:rPr>
          <w:rFonts w:asciiTheme="minorHAnsi" w:hAnsiTheme="minorHAnsi" w:cstheme="minorHAnsi"/>
          <w:sz w:val="22"/>
          <w:szCs w:val="22"/>
          <w:lang w:val="en-NZ"/>
        </w:rPr>
        <w:t>of theoretical</w:t>
      </w:r>
      <w:r w:rsidR="008D30F7" w:rsidRPr="008A48C1">
        <w:rPr>
          <w:rFonts w:asciiTheme="minorHAnsi" w:hAnsiTheme="minorHAnsi" w:cstheme="minorHAnsi"/>
          <w:sz w:val="22"/>
          <w:szCs w:val="22"/>
          <w:lang w:val="en-NZ"/>
        </w:rPr>
        <w:t xml:space="preserve"> knowledge to assess and understand children’s </w:t>
      </w:r>
      <w:r w:rsidR="005E4E95" w:rsidRPr="008A48C1">
        <w:rPr>
          <w:rFonts w:asciiTheme="minorHAnsi" w:hAnsiTheme="minorHAnsi" w:cstheme="minorHAnsi"/>
          <w:sz w:val="22"/>
          <w:szCs w:val="22"/>
        </w:rPr>
        <w:t>/tamariki</w:t>
      </w:r>
      <w:r w:rsidR="005E4E95" w:rsidRPr="008A48C1">
        <w:rPr>
          <w:rFonts w:asciiTheme="minorHAnsi" w:hAnsiTheme="minorHAnsi" w:cstheme="minorHAnsi"/>
          <w:sz w:val="22"/>
          <w:szCs w:val="22"/>
          <w:lang w:val="en-NZ"/>
        </w:rPr>
        <w:t xml:space="preserve"> </w:t>
      </w:r>
      <w:r w:rsidR="008D30F7" w:rsidRPr="008A48C1">
        <w:rPr>
          <w:rFonts w:asciiTheme="minorHAnsi" w:hAnsiTheme="minorHAnsi" w:cstheme="minorHAnsi"/>
          <w:sz w:val="22"/>
          <w:szCs w:val="22"/>
          <w:lang w:val="en-NZ"/>
        </w:rPr>
        <w:t>learning and development.</w:t>
      </w:r>
    </w:p>
    <w:p w14:paraId="2499641D" w14:textId="77777777" w:rsidR="005E4E95" w:rsidRPr="008A48C1" w:rsidRDefault="005E4E95" w:rsidP="008D30F7">
      <w:pPr>
        <w:rPr>
          <w:rFonts w:asciiTheme="minorHAnsi" w:hAnsiTheme="minorHAnsi" w:cstheme="minorHAnsi"/>
          <w:sz w:val="16"/>
          <w:szCs w:val="16"/>
          <w:lang w:val="en-NZ"/>
        </w:rPr>
      </w:pPr>
    </w:p>
    <w:p w14:paraId="2BA282DB" w14:textId="48565BD8" w:rsidR="005E4E95" w:rsidRPr="008A48C1" w:rsidRDefault="005E4E95" w:rsidP="008D30F7">
      <w:pPr>
        <w:rPr>
          <w:rFonts w:asciiTheme="minorHAnsi" w:hAnsiTheme="minorHAnsi" w:cstheme="minorHAnsi"/>
          <w:sz w:val="22"/>
          <w:szCs w:val="22"/>
        </w:rPr>
      </w:pPr>
      <w:r w:rsidRPr="008A48C1">
        <w:rPr>
          <w:rFonts w:asciiTheme="minorHAnsi" w:hAnsiTheme="minorHAnsi" w:cstheme="minorHAnsi"/>
          <w:sz w:val="22"/>
          <w:szCs w:val="22"/>
        </w:rPr>
        <w:t xml:space="preserve">Relationships are the key to providing </w:t>
      </w:r>
      <w:r w:rsidR="0015411D" w:rsidRPr="008A48C1">
        <w:rPr>
          <w:rFonts w:asciiTheme="minorHAnsi" w:hAnsiTheme="minorHAnsi" w:cstheme="minorHAnsi"/>
          <w:sz w:val="22"/>
          <w:szCs w:val="22"/>
        </w:rPr>
        <w:t>a</w:t>
      </w:r>
      <w:r w:rsidR="0015411D">
        <w:rPr>
          <w:rFonts w:asciiTheme="minorHAnsi" w:hAnsiTheme="minorHAnsi" w:cstheme="minorHAnsi"/>
          <w:sz w:val="22"/>
          <w:szCs w:val="22"/>
        </w:rPr>
        <w:t xml:space="preserve"> </w:t>
      </w:r>
      <w:r w:rsidR="00234156">
        <w:rPr>
          <w:rFonts w:asciiTheme="minorHAnsi" w:hAnsiTheme="minorHAnsi" w:cstheme="minorHAnsi"/>
          <w:sz w:val="22"/>
          <w:szCs w:val="22"/>
        </w:rPr>
        <w:t xml:space="preserve">culturally </w:t>
      </w:r>
      <w:r w:rsidR="00234156" w:rsidRPr="008A48C1">
        <w:rPr>
          <w:rFonts w:asciiTheme="minorHAnsi" w:hAnsiTheme="minorHAnsi" w:cstheme="minorHAnsi"/>
          <w:sz w:val="22"/>
          <w:szCs w:val="22"/>
        </w:rPr>
        <w:t>responsive</w:t>
      </w:r>
      <w:r w:rsidRPr="008A48C1">
        <w:rPr>
          <w:rFonts w:asciiTheme="minorHAnsi" w:hAnsiTheme="minorHAnsi" w:cstheme="minorHAnsi"/>
          <w:sz w:val="22"/>
          <w:szCs w:val="22"/>
        </w:rPr>
        <w:t xml:space="preserve"> learning environment for children/tamariki.</w:t>
      </w:r>
    </w:p>
    <w:p w14:paraId="1482C8A1" w14:textId="77777777" w:rsidR="005E4E95" w:rsidRPr="00363431" w:rsidRDefault="005E4E95" w:rsidP="008D30F7">
      <w:pPr>
        <w:rPr>
          <w:rFonts w:asciiTheme="minorHAnsi" w:hAnsiTheme="minorHAnsi" w:cstheme="minorHAnsi"/>
          <w:sz w:val="16"/>
          <w:szCs w:val="16"/>
        </w:rPr>
      </w:pPr>
    </w:p>
    <w:p w14:paraId="78577D62" w14:textId="7471A143" w:rsidR="005E4E95" w:rsidRPr="008A48C1" w:rsidRDefault="005E4E95" w:rsidP="008D30F7">
      <w:pPr>
        <w:rPr>
          <w:rFonts w:asciiTheme="minorHAnsi" w:hAnsiTheme="minorHAnsi" w:cstheme="minorHAnsi"/>
          <w:sz w:val="22"/>
          <w:szCs w:val="22"/>
          <w:lang w:val="en-NZ"/>
        </w:rPr>
      </w:pPr>
      <w:r w:rsidRPr="008A48C1">
        <w:rPr>
          <w:rFonts w:asciiTheme="minorHAnsi" w:hAnsiTheme="minorHAnsi" w:cstheme="minorHAnsi"/>
          <w:sz w:val="22"/>
          <w:szCs w:val="22"/>
        </w:rPr>
        <w:t>Regular informal communication with parents about their child’s/</w:t>
      </w:r>
      <w:proofErr w:type="spellStart"/>
      <w:r w:rsidR="00385EB5" w:rsidRPr="008A48C1">
        <w:rPr>
          <w:rFonts w:asciiTheme="minorHAnsi" w:hAnsiTheme="minorHAnsi" w:cstheme="minorHAnsi"/>
          <w:sz w:val="22"/>
          <w:szCs w:val="22"/>
        </w:rPr>
        <w:t>tamaiti’s</w:t>
      </w:r>
      <w:proofErr w:type="spellEnd"/>
      <w:r w:rsidR="00385EB5" w:rsidRPr="008A48C1">
        <w:rPr>
          <w:rFonts w:asciiTheme="minorHAnsi" w:hAnsiTheme="minorHAnsi" w:cstheme="minorHAnsi"/>
          <w:sz w:val="22"/>
          <w:szCs w:val="22"/>
        </w:rPr>
        <w:t xml:space="preserve"> learning</w:t>
      </w:r>
      <w:r w:rsidRPr="008A48C1">
        <w:rPr>
          <w:rFonts w:asciiTheme="minorHAnsi" w:hAnsiTheme="minorHAnsi" w:cstheme="minorHAnsi"/>
          <w:sz w:val="22"/>
          <w:szCs w:val="22"/>
        </w:rPr>
        <w:t xml:space="preserve"> and development will ensure that their aspirations for their child are </w:t>
      </w:r>
      <w:r w:rsidR="00363431" w:rsidRPr="008A48C1">
        <w:rPr>
          <w:rFonts w:asciiTheme="minorHAnsi" w:hAnsiTheme="minorHAnsi" w:cstheme="minorHAnsi"/>
          <w:sz w:val="22"/>
          <w:szCs w:val="22"/>
        </w:rPr>
        <w:t>considered</w:t>
      </w:r>
      <w:r w:rsidRPr="008A48C1">
        <w:rPr>
          <w:rFonts w:asciiTheme="minorHAnsi" w:hAnsiTheme="minorHAnsi" w:cstheme="minorHAnsi"/>
          <w:sz w:val="22"/>
          <w:szCs w:val="22"/>
        </w:rPr>
        <w:t xml:space="preserve"> in all aspects of curriculum planning.</w:t>
      </w:r>
    </w:p>
    <w:p w14:paraId="4F7221F2" w14:textId="77777777" w:rsidR="008D30F7" w:rsidRPr="008A48C1" w:rsidRDefault="008D30F7" w:rsidP="008D30F7">
      <w:pPr>
        <w:rPr>
          <w:rFonts w:asciiTheme="minorHAnsi" w:hAnsiTheme="minorHAnsi" w:cstheme="minorHAnsi"/>
          <w:b/>
          <w:sz w:val="16"/>
          <w:szCs w:val="16"/>
          <w:lang w:val="en-NZ"/>
        </w:rPr>
      </w:pPr>
    </w:p>
    <w:p w14:paraId="688D18CE" w14:textId="77777777" w:rsidR="005B6EEE" w:rsidRPr="008A48C1" w:rsidRDefault="00244BC1"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Use a</w:t>
      </w:r>
      <w:r w:rsidR="005B6EEE" w:rsidRPr="008A48C1">
        <w:rPr>
          <w:rFonts w:asciiTheme="minorHAnsi" w:hAnsiTheme="minorHAnsi" w:cstheme="minorHAnsi"/>
          <w:sz w:val="22"/>
          <w:szCs w:val="22"/>
          <w:lang w:val="en-NZ"/>
        </w:rPr>
        <w:t xml:space="preserve">ssessment </w:t>
      </w:r>
      <w:r w:rsidRPr="008A48C1">
        <w:rPr>
          <w:rFonts w:asciiTheme="minorHAnsi" w:hAnsiTheme="minorHAnsi" w:cstheme="minorHAnsi"/>
          <w:sz w:val="22"/>
          <w:szCs w:val="22"/>
          <w:lang w:val="en-NZ"/>
        </w:rPr>
        <w:t>a</w:t>
      </w:r>
      <w:r w:rsidR="005B6EEE" w:rsidRPr="008A48C1">
        <w:rPr>
          <w:rFonts w:asciiTheme="minorHAnsi" w:hAnsiTheme="minorHAnsi" w:cstheme="minorHAnsi"/>
          <w:sz w:val="22"/>
          <w:szCs w:val="22"/>
          <w:lang w:val="en-NZ"/>
        </w:rPr>
        <w:t>s a vital aspect of Early C</w:t>
      </w:r>
      <w:r w:rsidR="00DF1837" w:rsidRPr="008A48C1">
        <w:rPr>
          <w:rFonts w:asciiTheme="minorHAnsi" w:hAnsiTheme="minorHAnsi" w:cstheme="minorHAnsi"/>
          <w:sz w:val="22"/>
          <w:szCs w:val="22"/>
          <w:lang w:val="en-NZ"/>
        </w:rPr>
        <w:t xml:space="preserve">hildhood </w:t>
      </w:r>
      <w:r w:rsidR="005B6EEE" w:rsidRPr="008A48C1">
        <w:rPr>
          <w:rFonts w:asciiTheme="minorHAnsi" w:hAnsiTheme="minorHAnsi" w:cstheme="minorHAnsi"/>
          <w:sz w:val="22"/>
          <w:szCs w:val="22"/>
          <w:lang w:val="en-NZ"/>
        </w:rPr>
        <w:t>E</w:t>
      </w:r>
      <w:r w:rsidR="00DF1837" w:rsidRPr="008A48C1">
        <w:rPr>
          <w:rFonts w:asciiTheme="minorHAnsi" w:hAnsiTheme="minorHAnsi" w:cstheme="minorHAnsi"/>
          <w:sz w:val="22"/>
          <w:szCs w:val="22"/>
          <w:lang w:val="en-NZ"/>
        </w:rPr>
        <w:t>ducation</w:t>
      </w:r>
      <w:r w:rsidR="005B6EEE" w:rsidRPr="008A48C1">
        <w:rPr>
          <w:rFonts w:asciiTheme="minorHAnsi" w:hAnsiTheme="minorHAnsi" w:cstheme="minorHAnsi"/>
          <w:sz w:val="22"/>
          <w:szCs w:val="22"/>
          <w:lang w:val="en-NZ"/>
        </w:rPr>
        <w:t xml:space="preserve"> in that it is about articulating </w:t>
      </w:r>
      <w:proofErr w:type="spellStart"/>
      <w:r w:rsidR="005B6EEE" w:rsidRPr="008A48C1">
        <w:rPr>
          <w:rFonts w:asciiTheme="minorHAnsi" w:hAnsiTheme="minorHAnsi" w:cstheme="minorHAnsi"/>
          <w:sz w:val="22"/>
          <w:szCs w:val="22"/>
          <w:lang w:val="en-NZ"/>
        </w:rPr>
        <w:t>kaupap</w:t>
      </w:r>
      <w:r w:rsidR="00DF1837" w:rsidRPr="008A48C1">
        <w:rPr>
          <w:rFonts w:asciiTheme="minorHAnsi" w:hAnsiTheme="minorHAnsi" w:cstheme="minorHAnsi"/>
          <w:sz w:val="22"/>
          <w:szCs w:val="22"/>
          <w:lang w:val="en-NZ"/>
        </w:rPr>
        <w:t>a</w:t>
      </w:r>
      <w:proofErr w:type="spellEnd"/>
      <w:r w:rsidR="00203BEC" w:rsidRPr="008A48C1">
        <w:rPr>
          <w:rFonts w:asciiTheme="minorHAnsi" w:hAnsiTheme="minorHAnsi" w:cstheme="minorHAnsi"/>
          <w:sz w:val="22"/>
          <w:szCs w:val="22"/>
          <w:lang w:val="en-NZ"/>
        </w:rPr>
        <w:t xml:space="preserve">, (to support children’s identity and </w:t>
      </w:r>
      <w:proofErr w:type="spellStart"/>
      <w:r w:rsidR="00203BEC" w:rsidRPr="008A48C1">
        <w:rPr>
          <w:rFonts w:asciiTheme="minorHAnsi" w:hAnsiTheme="minorHAnsi" w:cstheme="minorHAnsi"/>
          <w:sz w:val="22"/>
          <w:szCs w:val="22"/>
          <w:lang w:val="en-NZ"/>
        </w:rPr>
        <w:t>self esteem</w:t>
      </w:r>
      <w:proofErr w:type="spellEnd"/>
      <w:r w:rsidR="00203BEC" w:rsidRPr="008A48C1">
        <w:rPr>
          <w:rFonts w:asciiTheme="minorHAnsi" w:hAnsiTheme="minorHAnsi" w:cstheme="minorHAnsi"/>
          <w:sz w:val="22"/>
          <w:szCs w:val="22"/>
          <w:lang w:val="en-NZ"/>
        </w:rPr>
        <w:t xml:space="preserve"> and confidence for life and to enable children to learn, understand, and implement their Tikanga and to take risks)</w:t>
      </w:r>
      <w:r w:rsidR="005B6EEE" w:rsidRPr="008A48C1">
        <w:rPr>
          <w:rFonts w:asciiTheme="minorHAnsi" w:hAnsiTheme="minorHAnsi" w:cstheme="minorHAnsi"/>
          <w:sz w:val="22"/>
          <w:szCs w:val="22"/>
          <w:lang w:val="en-NZ"/>
        </w:rPr>
        <w:t xml:space="preserve"> and </w:t>
      </w:r>
      <w:proofErr w:type="spellStart"/>
      <w:r w:rsidR="005B6EEE" w:rsidRPr="008A48C1">
        <w:rPr>
          <w:rFonts w:asciiTheme="minorHAnsi" w:hAnsiTheme="minorHAnsi" w:cstheme="minorHAnsi"/>
          <w:sz w:val="22"/>
          <w:szCs w:val="22"/>
          <w:lang w:val="en-NZ"/>
        </w:rPr>
        <w:t>m</w:t>
      </w:r>
      <w:r w:rsidR="00DF1837" w:rsidRPr="008A48C1">
        <w:rPr>
          <w:rFonts w:asciiTheme="minorHAnsi" w:hAnsiTheme="minorHAnsi" w:cstheme="minorHAnsi"/>
          <w:sz w:val="22"/>
          <w:szCs w:val="22"/>
          <w:lang w:val="en-NZ"/>
        </w:rPr>
        <w:t>ā</w:t>
      </w:r>
      <w:r w:rsidR="005B6EEE" w:rsidRPr="008A48C1">
        <w:rPr>
          <w:rFonts w:asciiTheme="minorHAnsi" w:hAnsiTheme="minorHAnsi" w:cstheme="minorHAnsi"/>
          <w:sz w:val="22"/>
          <w:szCs w:val="22"/>
          <w:lang w:val="en-NZ"/>
        </w:rPr>
        <w:t>tauranga</w:t>
      </w:r>
      <w:proofErr w:type="spellEnd"/>
      <w:r w:rsidR="00DF1837" w:rsidRPr="008A48C1">
        <w:rPr>
          <w:rFonts w:asciiTheme="minorHAnsi" w:hAnsiTheme="minorHAnsi" w:cstheme="minorHAnsi"/>
          <w:sz w:val="22"/>
          <w:szCs w:val="22"/>
          <w:lang w:val="en-NZ"/>
        </w:rPr>
        <w:t>, (</w:t>
      </w:r>
      <w:r w:rsidR="00203BEC" w:rsidRPr="008A48C1">
        <w:rPr>
          <w:rFonts w:asciiTheme="minorHAnsi" w:hAnsiTheme="minorHAnsi" w:cstheme="minorHAnsi"/>
          <w:sz w:val="22"/>
          <w:szCs w:val="22"/>
          <w:lang w:val="en-NZ"/>
        </w:rPr>
        <w:t xml:space="preserve">a time of growth when </w:t>
      </w:r>
      <w:r w:rsidR="000D7F0D" w:rsidRPr="008A48C1">
        <w:rPr>
          <w:rFonts w:asciiTheme="minorHAnsi" w:hAnsiTheme="minorHAnsi" w:cstheme="minorHAnsi"/>
          <w:sz w:val="22"/>
          <w:szCs w:val="22"/>
          <w:lang w:val="en-NZ"/>
        </w:rPr>
        <w:t>t</w:t>
      </w:r>
      <w:r w:rsidR="00203BEC" w:rsidRPr="008A48C1">
        <w:rPr>
          <w:rFonts w:asciiTheme="minorHAnsi" w:hAnsiTheme="minorHAnsi" w:cstheme="minorHAnsi"/>
          <w:sz w:val="22"/>
          <w:szCs w:val="22"/>
          <w:lang w:val="en-NZ"/>
        </w:rPr>
        <w:t xml:space="preserve">he child is learning new ideas), </w:t>
      </w:r>
      <w:r w:rsidR="005B6EEE" w:rsidRPr="008A48C1">
        <w:rPr>
          <w:rFonts w:asciiTheme="minorHAnsi" w:hAnsiTheme="minorHAnsi" w:cstheme="minorHAnsi"/>
          <w:sz w:val="22"/>
          <w:szCs w:val="22"/>
          <w:lang w:val="en-NZ"/>
        </w:rPr>
        <w:t xml:space="preserve"> that under pin practice. (</w:t>
      </w:r>
      <w:r w:rsidR="008D30F7" w:rsidRPr="008A48C1">
        <w:rPr>
          <w:rFonts w:asciiTheme="minorHAnsi" w:hAnsiTheme="minorHAnsi" w:cstheme="minorHAnsi"/>
          <w:sz w:val="22"/>
          <w:szCs w:val="22"/>
          <w:lang w:val="en-NZ"/>
        </w:rPr>
        <w:t>Reference</w:t>
      </w:r>
      <w:r w:rsidR="005B6EEE" w:rsidRPr="008A48C1">
        <w:rPr>
          <w:rFonts w:asciiTheme="minorHAnsi" w:hAnsiTheme="minorHAnsi" w:cstheme="minorHAnsi"/>
          <w:sz w:val="22"/>
          <w:szCs w:val="22"/>
          <w:lang w:val="en-NZ"/>
        </w:rPr>
        <w:t xml:space="preserve"> – </w:t>
      </w:r>
      <w:proofErr w:type="spellStart"/>
      <w:r w:rsidR="005B6EEE" w:rsidRPr="008A48C1">
        <w:rPr>
          <w:rFonts w:asciiTheme="minorHAnsi" w:hAnsiTheme="minorHAnsi" w:cstheme="minorHAnsi"/>
          <w:sz w:val="22"/>
          <w:szCs w:val="22"/>
          <w:lang w:val="en-NZ"/>
        </w:rPr>
        <w:t>Te</w:t>
      </w:r>
      <w:proofErr w:type="spellEnd"/>
      <w:r w:rsidR="005B6EEE" w:rsidRPr="008A48C1">
        <w:rPr>
          <w:rFonts w:asciiTheme="minorHAnsi" w:hAnsiTheme="minorHAnsi" w:cstheme="minorHAnsi"/>
          <w:sz w:val="22"/>
          <w:szCs w:val="22"/>
          <w:lang w:val="en-NZ"/>
        </w:rPr>
        <w:t xml:space="preserve"> </w:t>
      </w:r>
      <w:proofErr w:type="spellStart"/>
      <w:r w:rsidR="005B6EEE" w:rsidRPr="008A48C1">
        <w:rPr>
          <w:rFonts w:asciiTheme="minorHAnsi" w:hAnsiTheme="minorHAnsi" w:cstheme="minorHAnsi"/>
          <w:sz w:val="22"/>
          <w:szCs w:val="22"/>
          <w:lang w:val="en-NZ"/>
        </w:rPr>
        <w:t>whatu</w:t>
      </w:r>
      <w:proofErr w:type="spellEnd"/>
      <w:r w:rsidR="005B6EEE" w:rsidRPr="008A48C1">
        <w:rPr>
          <w:rFonts w:asciiTheme="minorHAnsi" w:hAnsiTheme="minorHAnsi" w:cstheme="minorHAnsi"/>
          <w:sz w:val="22"/>
          <w:szCs w:val="22"/>
          <w:lang w:val="en-NZ"/>
        </w:rPr>
        <w:t xml:space="preserve"> </w:t>
      </w:r>
      <w:proofErr w:type="spellStart"/>
      <w:r w:rsidR="005B6EEE" w:rsidRPr="008A48C1">
        <w:rPr>
          <w:rFonts w:asciiTheme="minorHAnsi" w:hAnsiTheme="minorHAnsi" w:cstheme="minorHAnsi"/>
          <w:sz w:val="22"/>
          <w:szCs w:val="22"/>
          <w:lang w:val="en-NZ"/>
        </w:rPr>
        <w:t>pōkeka</w:t>
      </w:r>
      <w:proofErr w:type="spellEnd"/>
      <w:r w:rsidR="005B6EEE" w:rsidRPr="008A48C1">
        <w:rPr>
          <w:rFonts w:asciiTheme="minorHAnsi" w:hAnsiTheme="minorHAnsi" w:cstheme="minorHAnsi"/>
          <w:sz w:val="22"/>
          <w:szCs w:val="22"/>
          <w:lang w:val="en-NZ"/>
        </w:rPr>
        <w:t xml:space="preserve"> – MOE)</w:t>
      </w:r>
      <w:r w:rsidRPr="008A48C1">
        <w:rPr>
          <w:rFonts w:asciiTheme="minorHAnsi" w:hAnsiTheme="minorHAnsi" w:cstheme="minorHAnsi"/>
          <w:sz w:val="22"/>
          <w:szCs w:val="22"/>
          <w:lang w:val="en-NZ"/>
        </w:rPr>
        <w:t>.</w:t>
      </w:r>
    </w:p>
    <w:p w14:paraId="07FD7327" w14:textId="77777777" w:rsidR="008357CB" w:rsidRPr="008A48C1" w:rsidRDefault="008357CB" w:rsidP="008357CB">
      <w:pPr>
        <w:pStyle w:val="ListParagraph"/>
        <w:rPr>
          <w:rFonts w:asciiTheme="minorHAnsi" w:hAnsiTheme="minorHAnsi" w:cstheme="minorHAnsi"/>
          <w:sz w:val="16"/>
          <w:szCs w:val="16"/>
          <w:lang w:val="en-NZ"/>
        </w:rPr>
      </w:pPr>
    </w:p>
    <w:p w14:paraId="21374A41" w14:textId="5E71D3FE" w:rsidR="006C30AB" w:rsidRPr="008A48C1" w:rsidRDefault="006C30AB"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 xml:space="preserve">Teaching and learning </w:t>
      </w:r>
      <w:r w:rsidR="008A48C1" w:rsidRPr="008A48C1">
        <w:rPr>
          <w:rFonts w:asciiTheme="minorHAnsi" w:hAnsiTheme="minorHAnsi" w:cstheme="minorHAnsi"/>
          <w:sz w:val="22"/>
          <w:szCs w:val="22"/>
          <w:lang w:val="en-NZ"/>
        </w:rPr>
        <w:t>incorporate</w:t>
      </w:r>
      <w:r w:rsidRPr="008A48C1">
        <w:rPr>
          <w:rFonts w:asciiTheme="minorHAnsi" w:hAnsiTheme="minorHAnsi" w:cstheme="minorHAnsi"/>
          <w:sz w:val="22"/>
          <w:szCs w:val="22"/>
          <w:lang w:val="en-NZ"/>
        </w:rPr>
        <w:t xml:space="preserve"> learning programmes including </w:t>
      </w:r>
      <w:proofErr w:type="spellStart"/>
      <w:r w:rsidRPr="008A48C1">
        <w:rPr>
          <w:rFonts w:asciiTheme="minorHAnsi" w:hAnsiTheme="minorHAnsi" w:cstheme="minorHAnsi"/>
          <w:sz w:val="22"/>
          <w:szCs w:val="22"/>
          <w:lang w:val="en-NZ"/>
        </w:rPr>
        <w:t>Te</w:t>
      </w:r>
      <w:proofErr w:type="spellEnd"/>
      <w:r w:rsidRPr="008A48C1">
        <w:rPr>
          <w:rFonts w:asciiTheme="minorHAnsi" w:hAnsiTheme="minorHAnsi" w:cstheme="minorHAnsi"/>
          <w:sz w:val="22"/>
          <w:szCs w:val="22"/>
          <w:lang w:val="en-NZ"/>
        </w:rPr>
        <w:t xml:space="preserve"> </w:t>
      </w:r>
      <w:proofErr w:type="spellStart"/>
      <w:r w:rsidRPr="008A48C1">
        <w:rPr>
          <w:rFonts w:asciiTheme="minorHAnsi" w:hAnsiTheme="minorHAnsi" w:cstheme="minorHAnsi"/>
          <w:sz w:val="22"/>
          <w:szCs w:val="22"/>
          <w:lang w:val="en-NZ"/>
        </w:rPr>
        <w:t>reo</w:t>
      </w:r>
      <w:proofErr w:type="spellEnd"/>
      <w:r w:rsidRPr="008A48C1">
        <w:rPr>
          <w:rFonts w:asciiTheme="minorHAnsi" w:hAnsiTheme="minorHAnsi" w:cstheme="minorHAnsi"/>
          <w:sz w:val="22"/>
          <w:szCs w:val="22"/>
          <w:lang w:val="en-NZ"/>
        </w:rPr>
        <w:t xml:space="preserve"> Maori concepts, knowledge skills, customs, beliefs, and values.</w:t>
      </w:r>
    </w:p>
    <w:p w14:paraId="61286419" w14:textId="77777777" w:rsidR="005E4E95" w:rsidRPr="008A48C1" w:rsidRDefault="005E4E95" w:rsidP="008D30F7">
      <w:pPr>
        <w:rPr>
          <w:rFonts w:asciiTheme="minorHAnsi" w:hAnsiTheme="minorHAnsi" w:cstheme="minorHAnsi"/>
          <w:sz w:val="16"/>
          <w:szCs w:val="16"/>
          <w:lang w:val="en-NZ"/>
        </w:rPr>
      </w:pPr>
    </w:p>
    <w:p w14:paraId="6594EDAB" w14:textId="3E5A85FE" w:rsidR="005E4E95" w:rsidRPr="008A48C1" w:rsidRDefault="00385EB5" w:rsidP="008D30F7">
      <w:pPr>
        <w:rPr>
          <w:rFonts w:asciiTheme="minorHAnsi" w:hAnsiTheme="minorHAnsi" w:cstheme="minorHAnsi"/>
          <w:sz w:val="22"/>
          <w:szCs w:val="22"/>
          <w:lang w:val="en-NZ"/>
        </w:rPr>
      </w:pPr>
      <w:r w:rsidRPr="008A48C1">
        <w:rPr>
          <w:rFonts w:asciiTheme="minorHAnsi" w:hAnsiTheme="minorHAnsi" w:cstheme="minorHAnsi"/>
          <w:sz w:val="22"/>
          <w:szCs w:val="22"/>
        </w:rPr>
        <w:t>Kaiako will</w:t>
      </w:r>
      <w:r w:rsidR="005E4E95" w:rsidRPr="008A48C1">
        <w:rPr>
          <w:rFonts w:asciiTheme="minorHAnsi" w:hAnsiTheme="minorHAnsi" w:cstheme="minorHAnsi"/>
          <w:sz w:val="22"/>
          <w:szCs w:val="22"/>
        </w:rPr>
        <w:t xml:space="preserve"> respond to the children/tamariki learning interests by accessing resources and further information to extend their understanding of their interest</w:t>
      </w:r>
      <w:r w:rsidR="005E4E95" w:rsidRPr="008A48C1">
        <w:rPr>
          <w:sz w:val="22"/>
          <w:szCs w:val="22"/>
        </w:rPr>
        <w:t>.</w:t>
      </w:r>
    </w:p>
    <w:p w14:paraId="1D6EAA1E" w14:textId="77777777" w:rsidR="005E4E95" w:rsidRPr="008A48C1" w:rsidRDefault="005E4E95" w:rsidP="008D30F7">
      <w:pPr>
        <w:rPr>
          <w:rFonts w:asciiTheme="minorHAnsi" w:hAnsiTheme="minorHAnsi" w:cstheme="minorHAnsi"/>
          <w:sz w:val="16"/>
          <w:szCs w:val="16"/>
          <w:lang w:val="en-NZ"/>
        </w:rPr>
      </w:pPr>
    </w:p>
    <w:p w14:paraId="3980F114" w14:textId="77777777" w:rsidR="008D30F7" w:rsidRPr="008A48C1" w:rsidRDefault="008D30F7"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 xml:space="preserve">Engage on reflective practice. </w:t>
      </w:r>
    </w:p>
    <w:p w14:paraId="22AD5E3D" w14:textId="77777777" w:rsidR="006C09C5" w:rsidRPr="008A48C1" w:rsidRDefault="006C09C5" w:rsidP="008D30F7">
      <w:pPr>
        <w:rPr>
          <w:rFonts w:asciiTheme="minorHAnsi" w:hAnsiTheme="minorHAnsi" w:cstheme="minorHAnsi"/>
          <w:sz w:val="16"/>
          <w:szCs w:val="16"/>
          <w:lang w:val="en-NZ"/>
        </w:rPr>
      </w:pPr>
    </w:p>
    <w:p w14:paraId="7005190F" w14:textId="77777777" w:rsidR="006C09C5" w:rsidRPr="008A48C1" w:rsidRDefault="006C09C5"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Plan, assess and evaluate learning for all children</w:t>
      </w:r>
      <w:r w:rsidR="005E4E95" w:rsidRPr="008A48C1">
        <w:rPr>
          <w:rFonts w:asciiTheme="minorHAnsi" w:hAnsiTheme="minorHAnsi" w:cstheme="minorHAnsi"/>
          <w:sz w:val="22"/>
          <w:szCs w:val="22"/>
        </w:rPr>
        <w:t>/tamariki</w:t>
      </w:r>
      <w:r w:rsidRPr="008A48C1">
        <w:rPr>
          <w:rFonts w:asciiTheme="minorHAnsi" w:hAnsiTheme="minorHAnsi" w:cstheme="minorHAnsi"/>
          <w:sz w:val="22"/>
          <w:szCs w:val="22"/>
          <w:lang w:val="en-NZ"/>
        </w:rPr>
        <w:t xml:space="preserve"> that is inclusive of all. Unpack and </w:t>
      </w:r>
      <w:r w:rsidR="004A064E" w:rsidRPr="008A48C1">
        <w:rPr>
          <w:rFonts w:asciiTheme="minorHAnsi" w:hAnsiTheme="minorHAnsi" w:cstheme="minorHAnsi"/>
          <w:sz w:val="22"/>
          <w:szCs w:val="22"/>
          <w:lang w:val="en-NZ"/>
        </w:rPr>
        <w:t>identify</w:t>
      </w:r>
      <w:r w:rsidRPr="008A48C1">
        <w:rPr>
          <w:rFonts w:asciiTheme="minorHAnsi" w:hAnsiTheme="minorHAnsi" w:cstheme="minorHAnsi"/>
          <w:sz w:val="22"/>
          <w:szCs w:val="22"/>
          <w:lang w:val="en-NZ"/>
        </w:rPr>
        <w:t xml:space="preserve"> future learning pathways to support children’s</w:t>
      </w:r>
      <w:r w:rsidR="005E4E95" w:rsidRPr="008A48C1">
        <w:rPr>
          <w:rFonts w:asciiTheme="minorHAnsi" w:hAnsiTheme="minorHAnsi" w:cstheme="minorHAnsi"/>
          <w:sz w:val="22"/>
          <w:szCs w:val="22"/>
        </w:rPr>
        <w:t>/tamariki</w:t>
      </w:r>
      <w:r w:rsidRPr="008A48C1">
        <w:rPr>
          <w:rFonts w:asciiTheme="minorHAnsi" w:hAnsiTheme="minorHAnsi" w:cstheme="minorHAnsi"/>
          <w:sz w:val="22"/>
          <w:szCs w:val="22"/>
          <w:lang w:val="en-NZ"/>
        </w:rPr>
        <w:t xml:space="preserve"> ongoing learning and development. </w:t>
      </w:r>
    </w:p>
    <w:p w14:paraId="0E9F388F" w14:textId="77777777" w:rsidR="008D30F7" w:rsidRPr="008A48C1" w:rsidRDefault="008D30F7" w:rsidP="008D30F7">
      <w:pPr>
        <w:rPr>
          <w:rFonts w:asciiTheme="minorHAnsi" w:hAnsiTheme="minorHAnsi" w:cstheme="minorHAnsi"/>
          <w:sz w:val="16"/>
          <w:szCs w:val="16"/>
          <w:lang w:val="en-NZ"/>
        </w:rPr>
      </w:pPr>
    </w:p>
    <w:p w14:paraId="0D496CD7" w14:textId="77777777" w:rsidR="008D30F7" w:rsidRPr="008A48C1" w:rsidRDefault="008D30F7"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Participate in professional learning and development for ongoing learning and professional growth.</w:t>
      </w:r>
    </w:p>
    <w:p w14:paraId="54E131FF" w14:textId="77777777" w:rsidR="00244BC1" w:rsidRPr="008A48C1" w:rsidRDefault="00244BC1" w:rsidP="008D30F7">
      <w:pPr>
        <w:rPr>
          <w:rFonts w:asciiTheme="minorHAnsi" w:hAnsiTheme="minorHAnsi" w:cstheme="minorHAnsi"/>
          <w:sz w:val="16"/>
          <w:szCs w:val="16"/>
          <w:lang w:val="en-NZ"/>
        </w:rPr>
      </w:pPr>
    </w:p>
    <w:p w14:paraId="5E47DED3" w14:textId="650C9FFB" w:rsidR="008D30F7" w:rsidRPr="008A48C1" w:rsidRDefault="008D30F7"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Form responsive and reciprocal learning partnership</w:t>
      </w:r>
      <w:r w:rsidR="0015411D">
        <w:rPr>
          <w:rFonts w:asciiTheme="minorHAnsi" w:hAnsiTheme="minorHAnsi" w:cstheme="minorHAnsi"/>
          <w:sz w:val="22"/>
          <w:szCs w:val="22"/>
          <w:lang w:val="en-NZ"/>
        </w:rPr>
        <w:t>s</w:t>
      </w:r>
      <w:r w:rsidRPr="008A48C1">
        <w:rPr>
          <w:rFonts w:asciiTheme="minorHAnsi" w:hAnsiTheme="minorHAnsi" w:cstheme="minorHAnsi"/>
          <w:sz w:val="22"/>
          <w:szCs w:val="22"/>
          <w:lang w:val="en-NZ"/>
        </w:rPr>
        <w:t xml:space="preserve"> </w:t>
      </w:r>
      <w:r w:rsidR="00244BC1" w:rsidRPr="008A48C1">
        <w:rPr>
          <w:rFonts w:asciiTheme="minorHAnsi" w:hAnsiTheme="minorHAnsi" w:cstheme="minorHAnsi"/>
          <w:sz w:val="22"/>
          <w:szCs w:val="22"/>
          <w:lang w:val="en-NZ"/>
        </w:rPr>
        <w:t>with children, families and Whānau</w:t>
      </w:r>
    </w:p>
    <w:p w14:paraId="063C20AB" w14:textId="77777777" w:rsidR="005E4E95" w:rsidRPr="008A48C1" w:rsidRDefault="005E4E95" w:rsidP="008D30F7">
      <w:pPr>
        <w:rPr>
          <w:rFonts w:asciiTheme="minorHAnsi" w:hAnsiTheme="minorHAnsi" w:cstheme="minorHAnsi"/>
          <w:sz w:val="16"/>
          <w:szCs w:val="16"/>
          <w:lang w:val="en-NZ"/>
        </w:rPr>
      </w:pPr>
    </w:p>
    <w:p w14:paraId="4BBDF5B2" w14:textId="77777777" w:rsidR="00244BC1" w:rsidRPr="008A48C1" w:rsidRDefault="00244BC1" w:rsidP="008D30F7">
      <w:pPr>
        <w:rPr>
          <w:rFonts w:asciiTheme="minorHAnsi" w:hAnsiTheme="minorHAnsi" w:cstheme="minorHAnsi"/>
          <w:sz w:val="22"/>
          <w:szCs w:val="22"/>
          <w:lang w:val="en-NZ"/>
        </w:rPr>
      </w:pPr>
      <w:r w:rsidRPr="008A48C1">
        <w:rPr>
          <w:rFonts w:asciiTheme="minorHAnsi" w:hAnsiTheme="minorHAnsi" w:cstheme="minorHAnsi"/>
          <w:sz w:val="22"/>
          <w:szCs w:val="22"/>
          <w:lang w:val="en-NZ"/>
        </w:rPr>
        <w:t>Comply with the Teaching Council NZ code of professional standards and responsibility for the teaching profession.</w:t>
      </w:r>
    </w:p>
    <w:p w14:paraId="518782A2" w14:textId="77777777" w:rsidR="006C30AB" w:rsidRPr="008A48C1" w:rsidRDefault="006C30AB" w:rsidP="006C30AB">
      <w:pPr>
        <w:pStyle w:val="ListParagraph"/>
        <w:rPr>
          <w:rFonts w:asciiTheme="minorHAnsi" w:hAnsiTheme="minorHAnsi" w:cstheme="minorHAnsi"/>
          <w:sz w:val="16"/>
          <w:szCs w:val="16"/>
          <w:lang w:val="en-NZ"/>
        </w:rPr>
      </w:pPr>
    </w:p>
    <w:p w14:paraId="56AB59F1" w14:textId="77777777" w:rsidR="00EE73E4" w:rsidRPr="008A48C1" w:rsidRDefault="00AE5D80" w:rsidP="0065620A">
      <w:pPr>
        <w:rPr>
          <w:rFonts w:asciiTheme="minorHAnsi" w:hAnsiTheme="minorHAnsi" w:cstheme="minorHAnsi"/>
          <w:b/>
          <w:i/>
          <w:sz w:val="22"/>
          <w:szCs w:val="22"/>
          <w:lang w:val="en-NZ"/>
        </w:rPr>
      </w:pPr>
      <w:r w:rsidRPr="008A48C1">
        <w:rPr>
          <w:rFonts w:asciiTheme="minorHAnsi" w:hAnsiTheme="minorHAnsi" w:cstheme="minorHAnsi"/>
          <w:b/>
          <w:i/>
          <w:sz w:val="22"/>
          <w:szCs w:val="22"/>
          <w:lang w:val="en-NZ"/>
        </w:rPr>
        <w:t xml:space="preserve">Planning and </w:t>
      </w:r>
      <w:r w:rsidR="008D30F7" w:rsidRPr="008A48C1">
        <w:rPr>
          <w:rFonts w:asciiTheme="minorHAnsi" w:hAnsiTheme="minorHAnsi" w:cstheme="minorHAnsi"/>
          <w:b/>
          <w:i/>
          <w:sz w:val="22"/>
          <w:szCs w:val="22"/>
          <w:lang w:val="en-NZ"/>
        </w:rPr>
        <w:t>assessment will</w:t>
      </w:r>
      <w:r w:rsidR="00EE73E4" w:rsidRPr="008A48C1">
        <w:rPr>
          <w:rFonts w:asciiTheme="minorHAnsi" w:hAnsiTheme="minorHAnsi" w:cstheme="minorHAnsi"/>
          <w:b/>
          <w:i/>
          <w:sz w:val="22"/>
          <w:szCs w:val="22"/>
          <w:lang w:val="en-NZ"/>
        </w:rPr>
        <w:t xml:space="preserve"> be based on principles of</w:t>
      </w:r>
      <w:r w:rsidR="0065620A" w:rsidRPr="008A48C1">
        <w:rPr>
          <w:rFonts w:asciiTheme="minorHAnsi" w:hAnsiTheme="minorHAnsi" w:cstheme="minorHAnsi"/>
          <w:b/>
          <w:i/>
          <w:sz w:val="22"/>
          <w:szCs w:val="22"/>
          <w:lang w:val="en-NZ"/>
        </w:rPr>
        <w:t>;</w:t>
      </w:r>
    </w:p>
    <w:p w14:paraId="06A64B45" w14:textId="77777777" w:rsidR="0065620A" w:rsidRPr="008A48C1" w:rsidRDefault="0065620A" w:rsidP="0065620A">
      <w:pPr>
        <w:pStyle w:val="ListParagraph"/>
        <w:rPr>
          <w:rFonts w:asciiTheme="minorHAnsi" w:hAnsiTheme="minorHAnsi" w:cstheme="minorHAnsi"/>
          <w:sz w:val="16"/>
          <w:szCs w:val="16"/>
          <w:lang w:val="en-NZ"/>
        </w:rPr>
      </w:pPr>
    </w:p>
    <w:p w14:paraId="34A24BF1" w14:textId="4D9FB126" w:rsidR="00EE73E4"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proofErr w:type="spellStart"/>
      <w:r w:rsidR="00EE73E4" w:rsidRPr="008A48C1">
        <w:rPr>
          <w:rFonts w:asciiTheme="minorHAnsi" w:hAnsiTheme="minorHAnsi" w:cstheme="minorHAnsi"/>
          <w:sz w:val="22"/>
          <w:szCs w:val="22"/>
          <w:lang w:val="en-NZ"/>
        </w:rPr>
        <w:t>te</w:t>
      </w:r>
      <w:proofErr w:type="spellEnd"/>
      <w:r w:rsidR="00EE73E4" w:rsidRPr="008A48C1">
        <w:rPr>
          <w:rFonts w:asciiTheme="minorHAnsi" w:hAnsiTheme="minorHAnsi" w:cstheme="minorHAnsi"/>
          <w:sz w:val="22"/>
          <w:szCs w:val="22"/>
          <w:lang w:val="en-NZ"/>
        </w:rPr>
        <w:t xml:space="preserve"> </w:t>
      </w:r>
      <w:proofErr w:type="spellStart"/>
      <w:r w:rsidR="00EE73E4" w:rsidRPr="008A48C1">
        <w:rPr>
          <w:rFonts w:asciiTheme="minorHAnsi" w:hAnsiTheme="minorHAnsi" w:cstheme="minorHAnsi"/>
          <w:sz w:val="22"/>
          <w:szCs w:val="22"/>
          <w:lang w:val="en-NZ"/>
        </w:rPr>
        <w:t>reo</w:t>
      </w:r>
      <w:proofErr w:type="spellEnd"/>
      <w:r w:rsidR="00EE73E4" w:rsidRPr="008A48C1">
        <w:rPr>
          <w:rFonts w:asciiTheme="minorHAnsi" w:hAnsiTheme="minorHAnsi" w:cstheme="minorHAnsi"/>
          <w:sz w:val="22"/>
          <w:szCs w:val="22"/>
          <w:lang w:val="en-NZ"/>
        </w:rPr>
        <w:t xml:space="preserve"> Māori me </w:t>
      </w:r>
      <w:proofErr w:type="spellStart"/>
      <w:r w:rsidR="00EE73E4" w:rsidRPr="008A48C1">
        <w:rPr>
          <w:rFonts w:asciiTheme="minorHAnsi" w:hAnsiTheme="minorHAnsi" w:cstheme="minorHAnsi"/>
          <w:sz w:val="22"/>
          <w:szCs w:val="22"/>
          <w:lang w:val="en-NZ"/>
        </w:rPr>
        <w:t>ngā</w:t>
      </w:r>
      <w:proofErr w:type="spellEnd"/>
      <w:r w:rsidR="00EE73E4" w:rsidRPr="008A48C1">
        <w:rPr>
          <w:rFonts w:asciiTheme="minorHAnsi" w:hAnsiTheme="minorHAnsi" w:cstheme="minorHAnsi"/>
          <w:sz w:val="22"/>
          <w:szCs w:val="22"/>
          <w:lang w:val="en-NZ"/>
        </w:rPr>
        <w:t xml:space="preserve"> </w:t>
      </w:r>
      <w:r w:rsidR="008357CB" w:rsidRPr="008A48C1">
        <w:rPr>
          <w:rFonts w:asciiTheme="minorHAnsi" w:hAnsiTheme="minorHAnsi" w:cstheme="minorHAnsi"/>
          <w:sz w:val="22"/>
          <w:szCs w:val="22"/>
          <w:lang w:val="en-NZ"/>
        </w:rPr>
        <w:t xml:space="preserve">Tikanga – culturally responsive where reciprocal relationships with </w:t>
      </w:r>
      <w:proofErr w:type="spellStart"/>
      <w:r w:rsidR="008357CB" w:rsidRPr="008A48C1">
        <w:rPr>
          <w:rFonts w:asciiTheme="minorHAnsi" w:hAnsiTheme="minorHAnsi" w:cstheme="minorHAnsi"/>
          <w:sz w:val="22"/>
          <w:szCs w:val="22"/>
          <w:lang w:val="en-NZ"/>
        </w:rPr>
        <w:t>tangata</w:t>
      </w:r>
      <w:proofErr w:type="spellEnd"/>
      <w:r w:rsidR="008357CB" w:rsidRPr="008A48C1">
        <w:rPr>
          <w:rFonts w:asciiTheme="minorHAnsi" w:hAnsiTheme="minorHAnsi" w:cstheme="minorHAnsi"/>
          <w:sz w:val="22"/>
          <w:szCs w:val="22"/>
          <w:lang w:val="en-NZ"/>
        </w:rPr>
        <w:t xml:space="preserve"> whenua are </w:t>
      </w:r>
      <w:r w:rsidR="00B4239E" w:rsidRPr="008A48C1">
        <w:rPr>
          <w:rFonts w:asciiTheme="minorHAnsi" w:hAnsiTheme="minorHAnsi" w:cstheme="minorHAnsi"/>
          <w:sz w:val="22"/>
          <w:szCs w:val="22"/>
          <w:lang w:val="en-NZ"/>
        </w:rPr>
        <w:t xml:space="preserve">formed to promote tikanga </w:t>
      </w:r>
      <w:proofErr w:type="spellStart"/>
      <w:r w:rsidR="00B4239E" w:rsidRPr="008A48C1">
        <w:rPr>
          <w:rFonts w:asciiTheme="minorHAnsi" w:hAnsiTheme="minorHAnsi" w:cstheme="minorHAnsi"/>
          <w:sz w:val="22"/>
          <w:szCs w:val="22"/>
          <w:lang w:val="en-NZ"/>
        </w:rPr>
        <w:t>Màori</w:t>
      </w:r>
      <w:proofErr w:type="spellEnd"/>
    </w:p>
    <w:p w14:paraId="51482707" w14:textId="025BD460" w:rsidR="00B4239E" w:rsidRPr="008A48C1" w:rsidRDefault="00090F96" w:rsidP="008D30F7">
      <w:pPr>
        <w:rPr>
          <w:rFonts w:asciiTheme="minorHAnsi" w:hAnsiTheme="minorHAnsi" w:cstheme="minorHAnsi"/>
          <w:bCs/>
          <w:sz w:val="22"/>
          <w:szCs w:val="22"/>
        </w:rPr>
      </w:pPr>
      <w:r>
        <w:rPr>
          <w:rFonts w:asciiTheme="minorHAnsi" w:hAnsiTheme="minorHAnsi" w:cstheme="minorHAnsi"/>
          <w:sz w:val="22"/>
          <w:szCs w:val="22"/>
          <w:lang w:val="en-NZ"/>
        </w:rPr>
        <w:t>-</w:t>
      </w:r>
      <w:proofErr w:type="spellStart"/>
      <w:r w:rsidR="00EE73E4" w:rsidRPr="008A48C1">
        <w:rPr>
          <w:rFonts w:asciiTheme="minorHAnsi" w:hAnsiTheme="minorHAnsi" w:cstheme="minorHAnsi"/>
          <w:sz w:val="22"/>
          <w:szCs w:val="22"/>
          <w:lang w:val="en-NZ"/>
        </w:rPr>
        <w:t>manaakitanga</w:t>
      </w:r>
      <w:proofErr w:type="spellEnd"/>
      <w:r w:rsidR="009E5B7D" w:rsidRPr="008A48C1">
        <w:rPr>
          <w:rFonts w:asciiTheme="minorHAnsi" w:hAnsiTheme="minorHAnsi" w:cstheme="minorHAnsi"/>
          <w:sz w:val="22"/>
          <w:szCs w:val="22"/>
          <w:lang w:val="en-NZ"/>
        </w:rPr>
        <w:t>/aroha</w:t>
      </w:r>
      <w:r w:rsidR="0065620A" w:rsidRPr="008A48C1">
        <w:rPr>
          <w:rFonts w:asciiTheme="minorHAnsi" w:hAnsiTheme="minorHAnsi" w:cstheme="minorHAnsi"/>
          <w:b/>
          <w:bCs/>
          <w:color w:val="666666"/>
          <w:sz w:val="22"/>
          <w:szCs w:val="22"/>
        </w:rPr>
        <w:t xml:space="preserve"> </w:t>
      </w:r>
      <w:r w:rsidR="009E5B7D" w:rsidRPr="008A48C1">
        <w:rPr>
          <w:rFonts w:asciiTheme="minorHAnsi" w:hAnsiTheme="minorHAnsi" w:cstheme="minorHAnsi"/>
          <w:b/>
          <w:bCs/>
          <w:color w:val="666666"/>
          <w:sz w:val="22"/>
          <w:szCs w:val="22"/>
        </w:rPr>
        <w:t xml:space="preserve">- </w:t>
      </w:r>
      <w:proofErr w:type="spellStart"/>
      <w:r w:rsidR="009E5B7D" w:rsidRPr="008A48C1">
        <w:rPr>
          <w:rFonts w:asciiTheme="minorHAnsi" w:hAnsiTheme="minorHAnsi" w:cstheme="minorHAnsi"/>
          <w:bCs/>
          <w:sz w:val="22"/>
          <w:szCs w:val="22"/>
        </w:rPr>
        <w:t>m</w:t>
      </w:r>
      <w:r w:rsidR="0065620A" w:rsidRPr="008A48C1">
        <w:rPr>
          <w:rFonts w:asciiTheme="minorHAnsi" w:hAnsiTheme="minorHAnsi" w:cstheme="minorHAnsi"/>
          <w:bCs/>
          <w:sz w:val="22"/>
          <w:szCs w:val="22"/>
        </w:rPr>
        <w:t>anaakitanga</w:t>
      </w:r>
      <w:proofErr w:type="spellEnd"/>
      <w:r w:rsidR="0065620A" w:rsidRPr="008A48C1">
        <w:rPr>
          <w:rFonts w:asciiTheme="minorHAnsi" w:hAnsiTheme="minorHAnsi" w:cstheme="minorHAnsi"/>
          <w:bCs/>
          <w:sz w:val="22"/>
          <w:szCs w:val="22"/>
        </w:rPr>
        <w:t xml:space="preserve"> is about values of integrit</w:t>
      </w:r>
      <w:r w:rsidR="00B4239E" w:rsidRPr="008A48C1">
        <w:rPr>
          <w:rFonts w:asciiTheme="minorHAnsi" w:hAnsiTheme="minorHAnsi" w:cstheme="minorHAnsi"/>
          <w:bCs/>
          <w:sz w:val="22"/>
          <w:szCs w:val="22"/>
        </w:rPr>
        <w:t xml:space="preserve">y, trust, </w:t>
      </w:r>
      <w:proofErr w:type="gramStart"/>
      <w:r w:rsidR="00B4239E" w:rsidRPr="008A48C1">
        <w:rPr>
          <w:rFonts w:asciiTheme="minorHAnsi" w:hAnsiTheme="minorHAnsi" w:cstheme="minorHAnsi"/>
          <w:bCs/>
          <w:sz w:val="22"/>
          <w:szCs w:val="22"/>
        </w:rPr>
        <w:t>sincerity</w:t>
      </w:r>
      <w:proofErr w:type="gramEnd"/>
      <w:r w:rsidR="00B4239E" w:rsidRPr="008A48C1">
        <w:rPr>
          <w:rFonts w:asciiTheme="minorHAnsi" w:hAnsiTheme="minorHAnsi" w:cstheme="minorHAnsi"/>
          <w:bCs/>
          <w:sz w:val="22"/>
          <w:szCs w:val="22"/>
        </w:rPr>
        <w:t xml:space="preserve"> and equity</w:t>
      </w:r>
    </w:p>
    <w:p w14:paraId="580E2683" w14:textId="77777777" w:rsidR="00EE73E4" w:rsidRPr="008A48C1" w:rsidRDefault="00B4239E" w:rsidP="008D30F7">
      <w:pPr>
        <w:rPr>
          <w:rFonts w:asciiTheme="minorHAnsi" w:hAnsiTheme="minorHAnsi" w:cstheme="minorHAnsi"/>
          <w:sz w:val="22"/>
          <w:szCs w:val="22"/>
          <w:lang w:val="en-NZ"/>
        </w:rPr>
      </w:pPr>
      <w:r w:rsidRPr="008A48C1">
        <w:rPr>
          <w:rFonts w:asciiTheme="minorHAnsi" w:hAnsiTheme="minorHAnsi" w:cstheme="minorHAnsi"/>
          <w:bCs/>
          <w:sz w:val="22"/>
          <w:szCs w:val="22"/>
        </w:rPr>
        <w:t>t</w:t>
      </w:r>
      <w:r w:rsidR="0065620A" w:rsidRPr="008A48C1">
        <w:rPr>
          <w:rFonts w:asciiTheme="minorHAnsi" w:hAnsiTheme="minorHAnsi" w:cstheme="minorHAnsi"/>
          <w:bCs/>
          <w:sz w:val="22"/>
          <w:szCs w:val="22"/>
        </w:rPr>
        <w:t xml:space="preserve">hrough </w:t>
      </w:r>
      <w:proofErr w:type="spellStart"/>
      <w:r w:rsidR="0065620A" w:rsidRPr="008A48C1">
        <w:rPr>
          <w:rFonts w:asciiTheme="minorHAnsi" w:hAnsiTheme="minorHAnsi" w:cstheme="minorHAnsi"/>
          <w:bCs/>
          <w:sz w:val="22"/>
          <w:szCs w:val="22"/>
        </w:rPr>
        <w:t>manaakitanga</w:t>
      </w:r>
      <w:proofErr w:type="spellEnd"/>
      <w:r w:rsidR="0065620A" w:rsidRPr="008A48C1">
        <w:rPr>
          <w:rFonts w:asciiTheme="minorHAnsi" w:hAnsiTheme="minorHAnsi" w:cstheme="minorHAnsi"/>
          <w:bCs/>
          <w:sz w:val="22"/>
          <w:szCs w:val="22"/>
        </w:rPr>
        <w:t xml:space="preserve">, the teacher and </w:t>
      </w:r>
      <w:r w:rsidR="009E5B7D" w:rsidRPr="008A48C1">
        <w:rPr>
          <w:rFonts w:asciiTheme="minorHAnsi" w:hAnsiTheme="minorHAnsi" w:cstheme="minorHAnsi"/>
          <w:bCs/>
          <w:sz w:val="22"/>
          <w:szCs w:val="22"/>
        </w:rPr>
        <w:t>children</w:t>
      </w:r>
      <w:r w:rsidR="0065620A" w:rsidRPr="008A48C1">
        <w:rPr>
          <w:rFonts w:asciiTheme="minorHAnsi" w:hAnsiTheme="minorHAnsi" w:cstheme="minorHAnsi"/>
          <w:bCs/>
          <w:sz w:val="22"/>
          <w:szCs w:val="22"/>
        </w:rPr>
        <w:t xml:space="preserve"> recognise and affirm the identity of each </w:t>
      </w:r>
      <w:r w:rsidR="009E5B7D" w:rsidRPr="008A48C1">
        <w:rPr>
          <w:rFonts w:asciiTheme="minorHAnsi" w:hAnsiTheme="minorHAnsi" w:cstheme="minorHAnsi"/>
          <w:bCs/>
          <w:sz w:val="22"/>
          <w:szCs w:val="22"/>
        </w:rPr>
        <w:t>child</w:t>
      </w:r>
      <w:r w:rsidR="0065620A" w:rsidRPr="008A48C1">
        <w:rPr>
          <w:rFonts w:asciiTheme="minorHAnsi" w:hAnsiTheme="minorHAnsi" w:cstheme="minorHAnsi"/>
          <w:bCs/>
          <w:sz w:val="22"/>
          <w:szCs w:val="22"/>
        </w:rPr>
        <w:t xml:space="preserve"> in open and trusting relationships.</w:t>
      </w:r>
    </w:p>
    <w:p w14:paraId="31E849CE" w14:textId="17EF2AFD" w:rsidR="00EE73E4"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B4239E" w:rsidRPr="008A48C1">
        <w:rPr>
          <w:rFonts w:asciiTheme="minorHAnsi" w:hAnsiTheme="minorHAnsi" w:cstheme="minorHAnsi"/>
          <w:sz w:val="22"/>
          <w:szCs w:val="22"/>
          <w:lang w:val="en-NZ"/>
        </w:rPr>
        <w:t xml:space="preserve">Individual and unique needs and </w:t>
      </w:r>
      <w:r w:rsidR="00EE73E4" w:rsidRPr="008A48C1">
        <w:rPr>
          <w:rFonts w:asciiTheme="minorHAnsi" w:hAnsiTheme="minorHAnsi" w:cstheme="minorHAnsi"/>
          <w:sz w:val="22"/>
          <w:szCs w:val="22"/>
          <w:lang w:val="en-NZ"/>
        </w:rPr>
        <w:t xml:space="preserve">interests of </w:t>
      </w:r>
      <w:proofErr w:type="spellStart"/>
      <w:r w:rsidR="00EE73E4" w:rsidRPr="008A48C1">
        <w:rPr>
          <w:rFonts w:asciiTheme="minorHAnsi" w:hAnsiTheme="minorHAnsi" w:cstheme="minorHAnsi"/>
          <w:sz w:val="22"/>
          <w:szCs w:val="22"/>
          <w:lang w:val="en-NZ"/>
        </w:rPr>
        <w:t>ngā</w:t>
      </w:r>
      <w:proofErr w:type="spellEnd"/>
      <w:r w:rsidR="00EE73E4" w:rsidRPr="008A48C1">
        <w:rPr>
          <w:rFonts w:asciiTheme="minorHAnsi" w:hAnsiTheme="minorHAnsi" w:cstheme="minorHAnsi"/>
          <w:sz w:val="22"/>
          <w:szCs w:val="22"/>
          <w:lang w:val="en-NZ"/>
        </w:rPr>
        <w:t xml:space="preserve"> tamariki</w:t>
      </w:r>
    </w:p>
    <w:p w14:paraId="376431FD" w14:textId="4D50E3A9" w:rsidR="00EE73E4"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EE73E4" w:rsidRPr="008A48C1">
        <w:rPr>
          <w:rFonts w:asciiTheme="minorHAnsi" w:hAnsiTheme="minorHAnsi" w:cstheme="minorHAnsi"/>
          <w:sz w:val="22"/>
          <w:szCs w:val="22"/>
          <w:lang w:val="en-NZ"/>
        </w:rPr>
        <w:t>socio-cultural approach (</w:t>
      </w:r>
      <w:proofErr w:type="spellStart"/>
      <w:r w:rsidR="00EE73E4" w:rsidRPr="008A48C1">
        <w:rPr>
          <w:rFonts w:asciiTheme="minorHAnsi" w:hAnsiTheme="minorHAnsi" w:cstheme="minorHAnsi"/>
          <w:sz w:val="22"/>
          <w:szCs w:val="22"/>
          <w:lang w:val="en-NZ"/>
        </w:rPr>
        <w:t>Te</w:t>
      </w:r>
      <w:proofErr w:type="spellEnd"/>
      <w:r w:rsidR="00EE73E4" w:rsidRPr="008A48C1">
        <w:rPr>
          <w:rFonts w:asciiTheme="minorHAnsi" w:hAnsiTheme="minorHAnsi" w:cstheme="minorHAnsi"/>
          <w:sz w:val="22"/>
          <w:szCs w:val="22"/>
          <w:lang w:val="en-NZ"/>
        </w:rPr>
        <w:t xml:space="preserve"> </w:t>
      </w:r>
      <w:proofErr w:type="spellStart"/>
      <w:r w:rsidR="00EE73E4" w:rsidRPr="008A48C1">
        <w:rPr>
          <w:rFonts w:asciiTheme="minorHAnsi" w:hAnsiTheme="minorHAnsi" w:cstheme="minorHAnsi"/>
          <w:sz w:val="22"/>
          <w:szCs w:val="22"/>
          <w:lang w:val="en-NZ"/>
        </w:rPr>
        <w:t>Whāriki</w:t>
      </w:r>
      <w:proofErr w:type="spellEnd"/>
      <w:r w:rsidR="00EE73E4" w:rsidRPr="008A48C1">
        <w:rPr>
          <w:rFonts w:asciiTheme="minorHAnsi" w:hAnsiTheme="minorHAnsi" w:cstheme="minorHAnsi"/>
          <w:sz w:val="22"/>
          <w:szCs w:val="22"/>
          <w:lang w:val="en-NZ"/>
        </w:rPr>
        <w:t>)</w:t>
      </w:r>
    </w:p>
    <w:p w14:paraId="19DE7BB2" w14:textId="333A9A45" w:rsidR="00EE73E4"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proofErr w:type="spellStart"/>
      <w:r w:rsidR="00EE73E4" w:rsidRPr="008A48C1">
        <w:rPr>
          <w:rFonts w:asciiTheme="minorHAnsi" w:hAnsiTheme="minorHAnsi" w:cstheme="minorHAnsi"/>
          <w:sz w:val="22"/>
          <w:szCs w:val="22"/>
          <w:lang w:val="en-NZ"/>
        </w:rPr>
        <w:t>whānau</w:t>
      </w:r>
      <w:proofErr w:type="spellEnd"/>
      <w:r w:rsidR="00EE73E4" w:rsidRPr="008A48C1">
        <w:rPr>
          <w:rFonts w:asciiTheme="minorHAnsi" w:hAnsiTheme="minorHAnsi" w:cstheme="minorHAnsi"/>
          <w:sz w:val="22"/>
          <w:szCs w:val="22"/>
          <w:lang w:val="en-NZ"/>
        </w:rPr>
        <w:t xml:space="preserve"> and community (inclusion &amp; whanaungatanga)</w:t>
      </w:r>
    </w:p>
    <w:p w14:paraId="073C2BC4" w14:textId="6A3D14AB" w:rsidR="00EE73E4"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EE73E4" w:rsidRPr="008A48C1">
        <w:rPr>
          <w:rFonts w:asciiTheme="minorHAnsi" w:hAnsiTheme="minorHAnsi" w:cstheme="minorHAnsi"/>
          <w:sz w:val="22"/>
          <w:szCs w:val="22"/>
          <w:lang w:val="en-NZ"/>
        </w:rPr>
        <w:t>narrative, formative assessment.</w:t>
      </w:r>
    </w:p>
    <w:p w14:paraId="2A67B859" w14:textId="444EC886" w:rsidR="00C2199D"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EE73E4" w:rsidRPr="008A48C1">
        <w:rPr>
          <w:rFonts w:asciiTheme="minorHAnsi" w:hAnsiTheme="minorHAnsi" w:cstheme="minorHAnsi"/>
          <w:sz w:val="22"/>
          <w:szCs w:val="22"/>
          <w:lang w:val="en-NZ"/>
        </w:rPr>
        <w:t>co-constructive approach (</w:t>
      </w:r>
      <w:proofErr w:type="spellStart"/>
      <w:r w:rsidR="00EE73E4" w:rsidRPr="008A48C1">
        <w:rPr>
          <w:rFonts w:asciiTheme="minorHAnsi" w:hAnsiTheme="minorHAnsi" w:cstheme="minorHAnsi"/>
          <w:sz w:val="22"/>
          <w:szCs w:val="22"/>
          <w:lang w:val="en-NZ"/>
        </w:rPr>
        <w:t>ako</w:t>
      </w:r>
      <w:proofErr w:type="spellEnd"/>
      <w:r w:rsidR="00EE73E4" w:rsidRPr="008A48C1">
        <w:rPr>
          <w:rFonts w:asciiTheme="minorHAnsi" w:hAnsiTheme="minorHAnsi" w:cstheme="minorHAnsi"/>
          <w:sz w:val="22"/>
          <w:szCs w:val="22"/>
          <w:lang w:val="en-NZ"/>
        </w:rPr>
        <w:t>)</w:t>
      </w:r>
      <w:r w:rsidR="00C2199D" w:rsidRPr="008A48C1">
        <w:rPr>
          <w:rFonts w:asciiTheme="minorHAnsi" w:hAnsiTheme="minorHAnsi" w:cstheme="minorHAnsi"/>
          <w:sz w:val="22"/>
          <w:szCs w:val="22"/>
          <w:lang w:val="en-NZ"/>
        </w:rPr>
        <w:t xml:space="preserve"> </w:t>
      </w:r>
    </w:p>
    <w:p w14:paraId="6818065F" w14:textId="1D6FA5CE" w:rsidR="00C2199D"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C2199D" w:rsidRPr="008A48C1">
        <w:rPr>
          <w:rFonts w:asciiTheme="minorHAnsi" w:hAnsiTheme="minorHAnsi" w:cstheme="minorHAnsi"/>
          <w:sz w:val="22"/>
          <w:szCs w:val="22"/>
          <w:lang w:val="en-NZ"/>
        </w:rPr>
        <w:t>social and emotional competence</w:t>
      </w:r>
    </w:p>
    <w:p w14:paraId="7CB954C2" w14:textId="5F38A39B" w:rsidR="000D7F0D"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0D7F0D" w:rsidRPr="008A48C1">
        <w:rPr>
          <w:rFonts w:asciiTheme="minorHAnsi" w:hAnsiTheme="minorHAnsi" w:cstheme="minorHAnsi"/>
          <w:sz w:val="22"/>
          <w:szCs w:val="22"/>
          <w:lang w:val="en-NZ"/>
        </w:rPr>
        <w:t>identifying quality learning outcomes for children</w:t>
      </w:r>
    </w:p>
    <w:p w14:paraId="245C41A8" w14:textId="55174B0C" w:rsidR="00234156" w:rsidRPr="008A48C1" w:rsidRDefault="00090F96" w:rsidP="008D30F7">
      <w:pPr>
        <w:rPr>
          <w:rFonts w:asciiTheme="minorHAnsi" w:hAnsiTheme="minorHAnsi" w:cstheme="minorHAnsi"/>
          <w:sz w:val="22"/>
          <w:szCs w:val="22"/>
          <w:lang w:val="en-NZ"/>
        </w:rPr>
      </w:pPr>
      <w:r>
        <w:rPr>
          <w:rFonts w:asciiTheme="minorHAnsi" w:hAnsiTheme="minorHAnsi" w:cstheme="minorHAnsi"/>
          <w:sz w:val="22"/>
          <w:szCs w:val="22"/>
          <w:lang w:val="en-NZ"/>
        </w:rPr>
        <w:t>-</w:t>
      </w:r>
      <w:r w:rsidR="00234156">
        <w:rPr>
          <w:rFonts w:asciiTheme="minorHAnsi" w:hAnsiTheme="minorHAnsi" w:cstheme="minorHAnsi"/>
          <w:sz w:val="22"/>
          <w:szCs w:val="22"/>
          <w:lang w:val="en-NZ"/>
        </w:rPr>
        <w:t xml:space="preserve">learning outcomes – </w:t>
      </w:r>
      <w:proofErr w:type="spellStart"/>
      <w:r w:rsidR="00234156">
        <w:rPr>
          <w:rFonts w:asciiTheme="minorHAnsi" w:hAnsiTheme="minorHAnsi" w:cstheme="minorHAnsi"/>
          <w:sz w:val="22"/>
          <w:szCs w:val="22"/>
          <w:lang w:val="en-NZ"/>
        </w:rPr>
        <w:t>Te</w:t>
      </w:r>
      <w:proofErr w:type="spellEnd"/>
      <w:r w:rsidR="00234156">
        <w:rPr>
          <w:rFonts w:asciiTheme="minorHAnsi" w:hAnsiTheme="minorHAnsi" w:cstheme="minorHAnsi"/>
          <w:sz w:val="22"/>
          <w:szCs w:val="22"/>
          <w:lang w:val="en-NZ"/>
        </w:rPr>
        <w:t xml:space="preserve"> </w:t>
      </w:r>
      <w:proofErr w:type="spellStart"/>
      <w:r w:rsidR="00234156">
        <w:rPr>
          <w:rFonts w:asciiTheme="minorHAnsi" w:hAnsiTheme="minorHAnsi" w:cstheme="minorHAnsi"/>
          <w:sz w:val="22"/>
          <w:szCs w:val="22"/>
          <w:lang w:val="en-NZ"/>
        </w:rPr>
        <w:t>Whāriki</w:t>
      </w:r>
      <w:proofErr w:type="spellEnd"/>
      <w:r w:rsidR="00234156">
        <w:rPr>
          <w:rFonts w:asciiTheme="minorHAnsi" w:hAnsiTheme="minorHAnsi" w:cstheme="minorHAnsi"/>
          <w:sz w:val="22"/>
          <w:szCs w:val="22"/>
          <w:lang w:val="en-NZ"/>
        </w:rPr>
        <w:t xml:space="preserve"> 2017</w:t>
      </w:r>
    </w:p>
    <w:p w14:paraId="6CF5860B" w14:textId="77777777" w:rsidR="0065620A" w:rsidRPr="008A48C1" w:rsidRDefault="00A00C31" w:rsidP="00EE73E4">
      <w:pPr>
        <w:ind w:firstLine="720"/>
        <w:rPr>
          <w:rFonts w:asciiTheme="minorHAnsi" w:hAnsiTheme="minorHAnsi" w:cstheme="minorHAnsi"/>
          <w:sz w:val="22"/>
          <w:szCs w:val="22"/>
          <w:lang w:val="en-NZ"/>
        </w:rPr>
      </w:pPr>
      <w:r w:rsidRPr="008A48C1">
        <w:rPr>
          <w:rFonts w:asciiTheme="minorHAnsi" w:hAnsiTheme="minorHAnsi" w:cstheme="minorHAnsi"/>
          <w:sz w:val="22"/>
          <w:szCs w:val="22"/>
          <w:lang w:val="en-NZ"/>
        </w:rPr>
        <w:tab/>
      </w:r>
    </w:p>
    <w:p w14:paraId="22243FAC" w14:textId="0A2B33CB" w:rsidR="0065620A" w:rsidRDefault="008D30F7" w:rsidP="0065620A">
      <w:pPr>
        <w:rPr>
          <w:rFonts w:asciiTheme="minorHAnsi" w:hAnsiTheme="minorHAnsi" w:cstheme="minorHAnsi"/>
          <w:b/>
          <w:i/>
          <w:sz w:val="22"/>
          <w:szCs w:val="22"/>
          <w:lang w:val="en-NZ"/>
        </w:rPr>
      </w:pPr>
      <w:r w:rsidRPr="008A48C1">
        <w:rPr>
          <w:rFonts w:asciiTheme="minorHAnsi" w:hAnsiTheme="minorHAnsi" w:cstheme="minorHAnsi"/>
          <w:b/>
          <w:i/>
          <w:sz w:val="22"/>
          <w:szCs w:val="22"/>
          <w:lang w:val="en-NZ"/>
        </w:rPr>
        <w:t xml:space="preserve">Learning story documentation includes, but not limited </w:t>
      </w:r>
      <w:proofErr w:type="gramStart"/>
      <w:r w:rsidRPr="008A48C1">
        <w:rPr>
          <w:rFonts w:asciiTheme="minorHAnsi" w:hAnsiTheme="minorHAnsi" w:cstheme="minorHAnsi"/>
          <w:b/>
          <w:i/>
          <w:sz w:val="22"/>
          <w:szCs w:val="22"/>
          <w:lang w:val="en-NZ"/>
        </w:rPr>
        <w:t>to</w:t>
      </w:r>
      <w:r w:rsidR="0065620A" w:rsidRPr="008A48C1">
        <w:rPr>
          <w:rFonts w:asciiTheme="minorHAnsi" w:hAnsiTheme="minorHAnsi" w:cstheme="minorHAnsi"/>
          <w:b/>
          <w:i/>
          <w:sz w:val="22"/>
          <w:szCs w:val="22"/>
          <w:lang w:val="en-NZ"/>
        </w:rPr>
        <w:t>;</w:t>
      </w:r>
      <w:proofErr w:type="gramEnd"/>
    </w:p>
    <w:p w14:paraId="6811BFD3" w14:textId="0BF8F665" w:rsidR="00363431" w:rsidRPr="00363431" w:rsidRDefault="00363431" w:rsidP="0065620A">
      <w:pPr>
        <w:rPr>
          <w:rFonts w:asciiTheme="minorHAnsi" w:hAnsiTheme="minorHAnsi" w:cstheme="minorHAnsi"/>
          <w:b/>
          <w:i/>
          <w:sz w:val="16"/>
          <w:szCs w:val="16"/>
          <w:lang w:val="en-NZ"/>
        </w:rPr>
      </w:pPr>
    </w:p>
    <w:p w14:paraId="5405678D" w14:textId="77777777"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 xml:space="preserve">Links to previous assessments </w:t>
      </w:r>
    </w:p>
    <w:p w14:paraId="6E626DDA" w14:textId="77777777"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 xml:space="preserve">Links to current theory and practice and other learning </w:t>
      </w:r>
    </w:p>
    <w:p w14:paraId="511D3809" w14:textId="77777777"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Things we say, things we value, within our Philosophy, should be evident in the learning story</w:t>
      </w:r>
    </w:p>
    <w:p w14:paraId="68FB8437" w14:textId="77777777"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Revisiting a story reflects the questions asked to deepen the child’s thinking</w:t>
      </w:r>
    </w:p>
    <w:p w14:paraId="140C0EBF" w14:textId="487F21DE"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Inclusion of parent/whànau</w:t>
      </w:r>
      <w:r w:rsidR="0015411D">
        <w:rPr>
          <w:rFonts w:asciiTheme="minorHAnsi" w:hAnsiTheme="minorHAnsi" w:cstheme="minorHAnsi"/>
          <w:sz w:val="22"/>
          <w:szCs w:val="22"/>
          <w:lang w:val="en-NZ"/>
        </w:rPr>
        <w:t>/</w:t>
      </w:r>
      <w:proofErr w:type="gramStart"/>
      <w:r w:rsidR="0015411D">
        <w:rPr>
          <w:rFonts w:asciiTheme="minorHAnsi" w:hAnsiTheme="minorHAnsi" w:cstheme="minorHAnsi"/>
          <w:sz w:val="22"/>
          <w:szCs w:val="22"/>
          <w:lang w:val="en-NZ"/>
        </w:rPr>
        <w:t xml:space="preserve">aiga </w:t>
      </w:r>
      <w:r w:rsidRPr="008A48C1">
        <w:rPr>
          <w:rFonts w:asciiTheme="minorHAnsi" w:hAnsiTheme="minorHAnsi" w:cstheme="minorHAnsi"/>
          <w:sz w:val="22"/>
          <w:szCs w:val="22"/>
          <w:lang w:val="en-NZ"/>
        </w:rPr>
        <w:t xml:space="preserve"> input</w:t>
      </w:r>
      <w:proofErr w:type="gramEnd"/>
      <w:r w:rsidRPr="008A48C1">
        <w:rPr>
          <w:rFonts w:asciiTheme="minorHAnsi" w:hAnsiTheme="minorHAnsi" w:cstheme="minorHAnsi"/>
          <w:sz w:val="22"/>
          <w:szCs w:val="22"/>
          <w:lang w:val="en-NZ"/>
        </w:rPr>
        <w:t>/voice</w:t>
      </w:r>
    </w:p>
    <w:p w14:paraId="2D9E63EB" w14:textId="77777777"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Multiple perspectives/lenses</w:t>
      </w:r>
    </w:p>
    <w:p w14:paraId="306C007E" w14:textId="77777777" w:rsidR="00363431" w:rsidRPr="008A48C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Links to prior learning to promote continuity of learning</w:t>
      </w:r>
    </w:p>
    <w:p w14:paraId="3A5BBE9C" w14:textId="462E8DE4" w:rsidR="00363431" w:rsidRDefault="00363431" w:rsidP="00363431">
      <w:pPr>
        <w:numPr>
          <w:ilvl w:val="0"/>
          <w:numId w:val="3"/>
        </w:numPr>
        <w:rPr>
          <w:rFonts w:asciiTheme="minorHAnsi" w:hAnsiTheme="minorHAnsi" w:cstheme="minorHAnsi"/>
          <w:sz w:val="22"/>
          <w:szCs w:val="22"/>
          <w:lang w:val="en-NZ"/>
        </w:rPr>
      </w:pPr>
      <w:r w:rsidRPr="008A48C1">
        <w:rPr>
          <w:rFonts w:asciiTheme="minorHAnsi" w:hAnsiTheme="minorHAnsi" w:cstheme="minorHAnsi"/>
          <w:sz w:val="22"/>
          <w:szCs w:val="22"/>
          <w:lang w:val="en-NZ"/>
        </w:rPr>
        <w:t xml:space="preserve">Identifies individual interests, strengths, cultures and languages of </w:t>
      </w:r>
      <w:proofErr w:type="gramStart"/>
      <w:r w:rsidRPr="008A48C1">
        <w:rPr>
          <w:rFonts w:asciiTheme="minorHAnsi" w:hAnsiTheme="minorHAnsi" w:cstheme="minorHAnsi"/>
          <w:sz w:val="22"/>
          <w:szCs w:val="22"/>
          <w:lang w:val="en-NZ"/>
        </w:rPr>
        <w:t>tamariki</w:t>
      </w:r>
      <w:proofErr w:type="gramEnd"/>
      <w:r w:rsidRPr="008A48C1">
        <w:rPr>
          <w:rFonts w:asciiTheme="minorHAnsi" w:hAnsiTheme="minorHAnsi" w:cstheme="minorHAnsi"/>
          <w:sz w:val="22"/>
          <w:szCs w:val="22"/>
          <w:lang w:val="en-NZ"/>
        </w:rPr>
        <w:t xml:space="preserve">  </w:t>
      </w:r>
    </w:p>
    <w:p w14:paraId="03064277" w14:textId="37F7F6A9" w:rsidR="00234156" w:rsidRPr="008A48C1" w:rsidRDefault="00234156" w:rsidP="00363431">
      <w:pPr>
        <w:numPr>
          <w:ilvl w:val="0"/>
          <w:numId w:val="3"/>
        </w:numPr>
        <w:rPr>
          <w:rFonts w:asciiTheme="minorHAnsi" w:hAnsiTheme="minorHAnsi" w:cstheme="minorHAnsi"/>
          <w:sz w:val="22"/>
          <w:szCs w:val="22"/>
          <w:lang w:val="en-NZ"/>
        </w:rPr>
      </w:pPr>
      <w:r>
        <w:rPr>
          <w:rFonts w:asciiTheme="minorHAnsi" w:hAnsiTheme="minorHAnsi" w:cstheme="minorHAnsi"/>
          <w:sz w:val="22"/>
          <w:szCs w:val="22"/>
          <w:lang w:val="en-NZ"/>
        </w:rPr>
        <w:t>Child’s voice, aspirations and whànau voice</w:t>
      </w:r>
    </w:p>
    <w:p w14:paraId="0FB0A0DB" w14:textId="77777777" w:rsidR="008A48C1" w:rsidRPr="008A48C1" w:rsidRDefault="008A48C1" w:rsidP="0065620A">
      <w:pPr>
        <w:rPr>
          <w:rFonts w:asciiTheme="minorHAnsi" w:hAnsiTheme="minorHAnsi" w:cstheme="minorHAnsi"/>
          <w:b/>
          <w:i/>
          <w:sz w:val="16"/>
          <w:szCs w:val="16"/>
          <w:lang w:val="en-NZ"/>
        </w:rPr>
      </w:pPr>
    </w:p>
    <w:p w14:paraId="25132E70" w14:textId="32708EBA" w:rsidR="008A48C1" w:rsidRPr="008A48C1" w:rsidRDefault="008A48C1" w:rsidP="0065620A">
      <w:pPr>
        <w:rPr>
          <w:rFonts w:asciiTheme="minorHAnsi" w:hAnsiTheme="minorHAnsi" w:cstheme="minorHAnsi"/>
          <w:bCs/>
          <w:i/>
          <w:sz w:val="22"/>
          <w:szCs w:val="22"/>
          <w:lang w:val="en-NZ"/>
        </w:rPr>
      </w:pPr>
      <w:r w:rsidRPr="008A48C1">
        <w:rPr>
          <w:rFonts w:asciiTheme="minorHAnsi" w:hAnsiTheme="minorHAnsi" w:cstheme="minorHAnsi"/>
          <w:bCs/>
          <w:i/>
          <w:sz w:val="22"/>
          <w:szCs w:val="22"/>
          <w:lang w:val="en-NZ"/>
        </w:rPr>
        <w:lastRenderedPageBreak/>
        <w:t xml:space="preserve">Notice, recognise, respond, record and revisit is the reflective cycle for capturing children’s interests when documenting children’s learning. </w:t>
      </w:r>
    </w:p>
    <w:p w14:paraId="5D36E227" w14:textId="3639150E" w:rsidR="008A48C1" w:rsidRPr="008A48C1" w:rsidRDefault="008A48C1" w:rsidP="0065620A">
      <w:pPr>
        <w:rPr>
          <w:rFonts w:asciiTheme="minorHAnsi" w:hAnsiTheme="minorHAnsi" w:cstheme="minorHAnsi"/>
          <w:b/>
          <w:iCs/>
          <w:sz w:val="22"/>
          <w:szCs w:val="22"/>
          <w:lang w:val="en-NZ"/>
        </w:rPr>
      </w:pPr>
      <w:r w:rsidRPr="008A48C1">
        <w:rPr>
          <w:rFonts w:asciiTheme="minorHAnsi" w:hAnsiTheme="minorHAnsi" w:cstheme="minorHAnsi"/>
          <w:b/>
          <w:iCs/>
          <w:sz w:val="22"/>
          <w:szCs w:val="22"/>
          <w:lang w:val="en-NZ"/>
        </w:rPr>
        <w:t xml:space="preserve">Notice – </w:t>
      </w:r>
      <w:r w:rsidRPr="008A48C1">
        <w:rPr>
          <w:rFonts w:asciiTheme="minorHAnsi" w:hAnsiTheme="minorHAnsi" w:cstheme="minorHAnsi"/>
          <w:bCs/>
          <w:iCs/>
          <w:sz w:val="22"/>
          <w:szCs w:val="22"/>
          <w:lang w:val="en-NZ"/>
        </w:rPr>
        <w:t>What is the child/</w:t>
      </w:r>
      <w:proofErr w:type="spellStart"/>
      <w:r w:rsidRPr="008A48C1">
        <w:rPr>
          <w:rFonts w:asciiTheme="minorHAnsi" w:hAnsiTheme="minorHAnsi" w:cstheme="minorHAnsi"/>
          <w:bCs/>
          <w:iCs/>
          <w:sz w:val="22"/>
          <w:szCs w:val="22"/>
          <w:lang w:val="en-NZ"/>
        </w:rPr>
        <w:t>tamaiti</w:t>
      </w:r>
      <w:proofErr w:type="spellEnd"/>
      <w:r w:rsidRPr="008A48C1">
        <w:rPr>
          <w:rFonts w:asciiTheme="minorHAnsi" w:hAnsiTheme="minorHAnsi" w:cstheme="minorHAnsi"/>
          <w:bCs/>
          <w:iCs/>
          <w:sz w:val="22"/>
          <w:szCs w:val="22"/>
          <w:lang w:val="en-NZ"/>
        </w:rPr>
        <w:t xml:space="preserve"> doing? What do they like doing? (observations are used to capture and identity children’s interests and strengths)</w:t>
      </w:r>
    </w:p>
    <w:p w14:paraId="51686366" w14:textId="12F0472D" w:rsidR="008A48C1" w:rsidRPr="008A48C1" w:rsidRDefault="008A48C1" w:rsidP="0065620A">
      <w:pPr>
        <w:rPr>
          <w:rFonts w:asciiTheme="minorHAnsi" w:hAnsiTheme="minorHAnsi" w:cstheme="minorHAnsi"/>
          <w:b/>
          <w:iCs/>
          <w:sz w:val="22"/>
          <w:szCs w:val="22"/>
          <w:lang w:val="en-NZ"/>
        </w:rPr>
      </w:pPr>
      <w:r w:rsidRPr="008A48C1">
        <w:rPr>
          <w:rFonts w:asciiTheme="minorHAnsi" w:hAnsiTheme="minorHAnsi" w:cstheme="minorHAnsi"/>
          <w:b/>
          <w:iCs/>
          <w:sz w:val="22"/>
          <w:szCs w:val="22"/>
          <w:lang w:val="en-NZ"/>
        </w:rPr>
        <w:t xml:space="preserve">Recognise – </w:t>
      </w:r>
      <w:r w:rsidRPr="008A48C1">
        <w:rPr>
          <w:rFonts w:asciiTheme="minorHAnsi" w:hAnsiTheme="minorHAnsi" w:cstheme="minorHAnsi"/>
          <w:bCs/>
          <w:iCs/>
          <w:sz w:val="22"/>
          <w:szCs w:val="22"/>
          <w:lang w:val="en-NZ"/>
        </w:rPr>
        <w:t xml:space="preserve">What is the learning in what they are doing? Thinking about learning lenses, i.e. dispositions, working theories, links to learning, </w:t>
      </w:r>
      <w:proofErr w:type="spellStart"/>
      <w:r w:rsidRPr="008A48C1">
        <w:rPr>
          <w:rFonts w:asciiTheme="minorHAnsi" w:hAnsiTheme="minorHAnsi" w:cstheme="minorHAnsi"/>
          <w:bCs/>
          <w:iCs/>
          <w:sz w:val="22"/>
          <w:szCs w:val="22"/>
          <w:lang w:val="en-NZ"/>
        </w:rPr>
        <w:t>Te</w:t>
      </w:r>
      <w:proofErr w:type="spellEnd"/>
      <w:r w:rsidRPr="008A48C1">
        <w:rPr>
          <w:rFonts w:asciiTheme="minorHAnsi" w:hAnsiTheme="minorHAnsi" w:cstheme="minorHAnsi"/>
          <w:bCs/>
          <w:iCs/>
          <w:sz w:val="22"/>
          <w:szCs w:val="22"/>
          <w:lang w:val="en-NZ"/>
        </w:rPr>
        <w:t xml:space="preserve"> </w:t>
      </w:r>
      <w:proofErr w:type="spellStart"/>
      <w:r w:rsidRPr="008A48C1">
        <w:rPr>
          <w:rFonts w:asciiTheme="minorHAnsi" w:hAnsiTheme="minorHAnsi" w:cstheme="minorHAnsi"/>
          <w:bCs/>
          <w:iCs/>
          <w:sz w:val="22"/>
          <w:szCs w:val="22"/>
          <w:lang w:val="en-NZ"/>
        </w:rPr>
        <w:t>Whāriki</w:t>
      </w:r>
      <w:proofErr w:type="spellEnd"/>
      <w:r w:rsidRPr="008A48C1">
        <w:rPr>
          <w:rFonts w:asciiTheme="minorHAnsi" w:hAnsiTheme="minorHAnsi" w:cstheme="minorHAnsi"/>
          <w:bCs/>
          <w:iCs/>
          <w:sz w:val="22"/>
          <w:szCs w:val="22"/>
          <w:lang w:val="en-NZ"/>
        </w:rPr>
        <w:t>, key competencies etc.</w:t>
      </w:r>
      <w:r w:rsidRPr="008A48C1">
        <w:rPr>
          <w:rFonts w:asciiTheme="minorHAnsi" w:hAnsiTheme="minorHAnsi" w:cstheme="minorHAnsi"/>
          <w:b/>
          <w:iCs/>
          <w:sz w:val="22"/>
          <w:szCs w:val="22"/>
          <w:lang w:val="en-NZ"/>
        </w:rPr>
        <w:t xml:space="preserve"> </w:t>
      </w:r>
    </w:p>
    <w:p w14:paraId="63AB5DB5" w14:textId="532D6ACB" w:rsidR="0065620A" w:rsidRDefault="008A48C1" w:rsidP="0065620A">
      <w:pPr>
        <w:rPr>
          <w:rFonts w:asciiTheme="minorHAnsi" w:hAnsiTheme="minorHAnsi" w:cstheme="minorHAnsi"/>
          <w:sz w:val="22"/>
          <w:szCs w:val="22"/>
          <w:lang w:val="en-NZ"/>
        </w:rPr>
      </w:pPr>
      <w:r w:rsidRPr="008A48C1">
        <w:rPr>
          <w:rFonts w:asciiTheme="minorHAnsi" w:hAnsiTheme="minorHAnsi" w:cstheme="minorHAnsi"/>
          <w:b/>
          <w:bCs/>
          <w:sz w:val="22"/>
          <w:szCs w:val="22"/>
          <w:lang w:val="en-NZ"/>
        </w:rPr>
        <w:t xml:space="preserve">Respond – </w:t>
      </w:r>
      <w:r w:rsidRPr="008A48C1">
        <w:rPr>
          <w:rFonts w:asciiTheme="minorHAnsi" w:hAnsiTheme="minorHAnsi" w:cstheme="minorHAnsi"/>
          <w:sz w:val="22"/>
          <w:szCs w:val="22"/>
          <w:lang w:val="en-NZ"/>
        </w:rPr>
        <w:t xml:space="preserve">What are you going to do to support and progress the learning? Teaching strategies and techniques, not just activities and resources. </w:t>
      </w:r>
    </w:p>
    <w:p w14:paraId="1066C890" w14:textId="34A843B0" w:rsidR="008A48C1" w:rsidRDefault="008A48C1" w:rsidP="0065620A">
      <w:pPr>
        <w:rPr>
          <w:rFonts w:asciiTheme="minorHAnsi" w:hAnsiTheme="minorHAnsi" w:cstheme="minorHAnsi"/>
          <w:sz w:val="22"/>
          <w:szCs w:val="22"/>
          <w:lang w:val="en-NZ"/>
        </w:rPr>
      </w:pPr>
      <w:r w:rsidRPr="008A48C1">
        <w:rPr>
          <w:rFonts w:asciiTheme="minorHAnsi" w:hAnsiTheme="minorHAnsi" w:cstheme="minorHAnsi"/>
          <w:b/>
          <w:bCs/>
          <w:sz w:val="22"/>
          <w:szCs w:val="22"/>
          <w:lang w:val="en-NZ"/>
        </w:rPr>
        <w:t>Record –</w:t>
      </w:r>
      <w:r>
        <w:rPr>
          <w:rFonts w:asciiTheme="minorHAnsi" w:hAnsiTheme="minorHAnsi" w:cstheme="minorHAnsi"/>
          <w:sz w:val="22"/>
          <w:szCs w:val="22"/>
          <w:lang w:val="en-NZ"/>
        </w:rPr>
        <w:t xml:space="preserve"> Is the learning visible in the learning programme, i.e. learning stories, planning and assessment and evaluation? </w:t>
      </w:r>
    </w:p>
    <w:p w14:paraId="1A029EB4" w14:textId="77777777" w:rsidR="00363431" w:rsidRDefault="008A48C1" w:rsidP="0065620A">
      <w:pPr>
        <w:rPr>
          <w:rFonts w:asciiTheme="minorHAnsi" w:hAnsiTheme="minorHAnsi" w:cstheme="minorHAnsi"/>
          <w:sz w:val="22"/>
          <w:szCs w:val="22"/>
          <w:lang w:val="en-NZ"/>
        </w:rPr>
      </w:pPr>
      <w:r w:rsidRPr="008A48C1">
        <w:rPr>
          <w:rFonts w:asciiTheme="minorHAnsi" w:hAnsiTheme="minorHAnsi" w:cstheme="minorHAnsi"/>
          <w:b/>
          <w:bCs/>
          <w:sz w:val="22"/>
          <w:szCs w:val="22"/>
          <w:lang w:val="en-NZ"/>
        </w:rPr>
        <w:t>Revisit</w:t>
      </w:r>
      <w:r w:rsidRPr="00363431">
        <w:rPr>
          <w:rFonts w:asciiTheme="minorHAnsi" w:hAnsiTheme="minorHAnsi" w:cstheme="minorHAnsi"/>
          <w:b/>
          <w:bCs/>
          <w:sz w:val="22"/>
          <w:szCs w:val="22"/>
          <w:lang w:val="en-NZ"/>
        </w:rPr>
        <w:t xml:space="preserve"> </w:t>
      </w:r>
      <w:r w:rsidR="00363431" w:rsidRPr="00363431">
        <w:rPr>
          <w:rFonts w:asciiTheme="minorHAnsi" w:hAnsiTheme="minorHAnsi" w:cstheme="minorHAnsi"/>
          <w:b/>
          <w:bCs/>
          <w:sz w:val="22"/>
          <w:szCs w:val="22"/>
          <w:lang w:val="en-NZ"/>
        </w:rPr>
        <w:t>–</w:t>
      </w:r>
      <w:r w:rsidRPr="00363431">
        <w:rPr>
          <w:rFonts w:asciiTheme="minorHAnsi" w:hAnsiTheme="minorHAnsi" w:cstheme="minorHAnsi"/>
          <w:sz w:val="22"/>
          <w:szCs w:val="22"/>
          <w:lang w:val="en-NZ"/>
        </w:rPr>
        <w:t xml:space="preserve"> </w:t>
      </w:r>
      <w:r w:rsidR="00363431" w:rsidRPr="00363431">
        <w:rPr>
          <w:rFonts w:asciiTheme="minorHAnsi" w:hAnsiTheme="minorHAnsi" w:cstheme="minorHAnsi"/>
          <w:sz w:val="22"/>
          <w:szCs w:val="22"/>
          <w:lang w:val="en-NZ"/>
        </w:rPr>
        <w:t xml:space="preserve">What is happening now for children, </w:t>
      </w:r>
      <w:r w:rsidR="00363431">
        <w:rPr>
          <w:rFonts w:asciiTheme="minorHAnsi" w:hAnsiTheme="minorHAnsi" w:cstheme="minorHAnsi"/>
          <w:sz w:val="22"/>
          <w:szCs w:val="22"/>
          <w:lang w:val="en-NZ"/>
        </w:rPr>
        <w:t xml:space="preserve">what has changed? </w:t>
      </w:r>
    </w:p>
    <w:p w14:paraId="36398982" w14:textId="60A0F5CD" w:rsidR="008A48C1" w:rsidRPr="00363431" w:rsidRDefault="00363431" w:rsidP="0065620A">
      <w:pPr>
        <w:rPr>
          <w:rFonts w:asciiTheme="minorHAnsi" w:hAnsiTheme="minorHAnsi" w:cstheme="minorHAnsi"/>
          <w:b/>
          <w:bCs/>
          <w:sz w:val="16"/>
          <w:szCs w:val="16"/>
          <w:lang w:val="en-NZ"/>
        </w:rPr>
      </w:pPr>
      <w:r>
        <w:rPr>
          <w:rFonts w:asciiTheme="minorHAnsi" w:hAnsiTheme="minorHAnsi" w:cstheme="minorHAnsi"/>
          <w:b/>
          <w:bCs/>
          <w:sz w:val="22"/>
          <w:szCs w:val="22"/>
          <w:lang w:val="en-NZ"/>
        </w:rPr>
        <w:t xml:space="preserve"> </w:t>
      </w:r>
    </w:p>
    <w:p w14:paraId="43A1AAB4" w14:textId="77777777" w:rsidR="00EE73E4" w:rsidRPr="008A48C1" w:rsidRDefault="00EE73E4" w:rsidP="00A00C31">
      <w:pPr>
        <w:rPr>
          <w:rFonts w:asciiTheme="minorHAnsi" w:hAnsiTheme="minorHAnsi" w:cstheme="minorHAnsi"/>
          <w:b/>
          <w:i/>
          <w:sz w:val="22"/>
          <w:szCs w:val="22"/>
          <w:lang w:val="en-NZ"/>
        </w:rPr>
      </w:pPr>
      <w:r w:rsidRPr="008A48C1">
        <w:rPr>
          <w:rFonts w:asciiTheme="minorHAnsi" w:hAnsiTheme="minorHAnsi" w:cstheme="minorHAnsi"/>
          <w:b/>
          <w:i/>
          <w:sz w:val="22"/>
          <w:szCs w:val="22"/>
          <w:lang w:val="en-NZ"/>
        </w:rPr>
        <w:t>We will endeavour to include whānau in the assessment, evaluation and planning by</w:t>
      </w:r>
      <w:r w:rsidR="0065620A" w:rsidRPr="008A48C1">
        <w:rPr>
          <w:rFonts w:asciiTheme="minorHAnsi" w:hAnsiTheme="minorHAnsi" w:cstheme="minorHAnsi"/>
          <w:b/>
          <w:i/>
          <w:sz w:val="22"/>
          <w:szCs w:val="22"/>
          <w:lang w:val="en-NZ"/>
        </w:rPr>
        <w:t>;</w:t>
      </w:r>
    </w:p>
    <w:p w14:paraId="2C1E923D" w14:textId="77777777" w:rsidR="0065620A" w:rsidRPr="008A48C1" w:rsidRDefault="0065620A" w:rsidP="0065620A">
      <w:pPr>
        <w:pStyle w:val="ListParagraph"/>
        <w:rPr>
          <w:rFonts w:asciiTheme="minorHAnsi" w:hAnsiTheme="minorHAnsi" w:cstheme="minorHAnsi"/>
          <w:b/>
          <w:i/>
          <w:sz w:val="22"/>
          <w:szCs w:val="22"/>
          <w:lang w:val="en-NZ"/>
        </w:rPr>
      </w:pPr>
    </w:p>
    <w:p w14:paraId="2BDCE648" w14:textId="366EB00A" w:rsidR="00EE73E4" w:rsidRPr="008A48C1" w:rsidRDefault="00EE73E4"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 xml:space="preserve">having regular </w:t>
      </w:r>
      <w:proofErr w:type="spellStart"/>
      <w:r w:rsidRPr="008A48C1">
        <w:rPr>
          <w:rFonts w:asciiTheme="minorHAnsi" w:hAnsiTheme="minorHAnsi" w:cstheme="minorHAnsi"/>
          <w:sz w:val="22"/>
          <w:szCs w:val="22"/>
          <w:lang w:val="en-NZ"/>
        </w:rPr>
        <w:t>whānau</w:t>
      </w:r>
      <w:proofErr w:type="spellEnd"/>
      <w:r w:rsidRPr="008A48C1">
        <w:rPr>
          <w:rFonts w:asciiTheme="minorHAnsi" w:hAnsiTheme="minorHAnsi" w:cstheme="minorHAnsi"/>
          <w:sz w:val="22"/>
          <w:szCs w:val="22"/>
          <w:lang w:val="en-NZ"/>
        </w:rPr>
        <w:t xml:space="preserve"> hui</w:t>
      </w:r>
    </w:p>
    <w:p w14:paraId="547B33DE" w14:textId="4F643970" w:rsidR="00EE73E4" w:rsidRPr="008A48C1" w:rsidRDefault="00EE73E4"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 xml:space="preserve">sharing information with </w:t>
      </w:r>
      <w:proofErr w:type="spellStart"/>
      <w:r w:rsidRPr="008A48C1">
        <w:rPr>
          <w:rFonts w:asciiTheme="minorHAnsi" w:hAnsiTheme="minorHAnsi" w:cstheme="minorHAnsi"/>
          <w:sz w:val="22"/>
          <w:szCs w:val="22"/>
          <w:lang w:val="en-NZ"/>
        </w:rPr>
        <w:t>whānau</w:t>
      </w:r>
      <w:proofErr w:type="spellEnd"/>
    </w:p>
    <w:p w14:paraId="1581B214" w14:textId="52FC544E" w:rsidR="00EE73E4" w:rsidRPr="008A48C1" w:rsidRDefault="00EE73E4"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 xml:space="preserve">contributing and asking for </w:t>
      </w:r>
      <w:r w:rsidR="0065620A" w:rsidRPr="008A48C1">
        <w:rPr>
          <w:rFonts w:asciiTheme="minorHAnsi" w:hAnsiTheme="minorHAnsi" w:cstheme="minorHAnsi"/>
          <w:sz w:val="22"/>
          <w:szCs w:val="22"/>
          <w:lang w:val="en-NZ"/>
        </w:rPr>
        <w:t>their input into the portfolios</w:t>
      </w:r>
      <w:r w:rsidR="006C1181" w:rsidRPr="008A48C1">
        <w:rPr>
          <w:rFonts w:asciiTheme="minorHAnsi" w:hAnsiTheme="minorHAnsi" w:cstheme="minorHAnsi"/>
          <w:sz w:val="22"/>
          <w:szCs w:val="22"/>
          <w:lang w:val="en-NZ"/>
        </w:rPr>
        <w:t xml:space="preserve"> via story park </w:t>
      </w:r>
    </w:p>
    <w:p w14:paraId="2B99685B" w14:textId="353B0D47" w:rsidR="00EE73E4" w:rsidRPr="008A48C1" w:rsidRDefault="00EE73E4"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sharing information in newsletters</w:t>
      </w:r>
      <w:r w:rsidR="003946C4" w:rsidRPr="008A48C1">
        <w:rPr>
          <w:rFonts w:asciiTheme="minorHAnsi" w:hAnsiTheme="minorHAnsi" w:cstheme="minorHAnsi"/>
          <w:sz w:val="22"/>
          <w:szCs w:val="22"/>
          <w:lang w:val="en-NZ"/>
        </w:rPr>
        <w:t xml:space="preserve"> and programme update letters</w:t>
      </w:r>
    </w:p>
    <w:p w14:paraId="374542A7" w14:textId="35792793" w:rsidR="00EE73E4" w:rsidRPr="008A48C1" w:rsidRDefault="000D7F0D"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informal discussions</w:t>
      </w:r>
    </w:p>
    <w:p w14:paraId="771AC11A" w14:textId="03EFF086" w:rsidR="00EE73E4" w:rsidRPr="008A48C1" w:rsidRDefault="00EE73E4"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involvi</w:t>
      </w:r>
      <w:r w:rsidR="000D7F0D" w:rsidRPr="008A48C1">
        <w:rPr>
          <w:rFonts w:asciiTheme="minorHAnsi" w:hAnsiTheme="minorHAnsi" w:cstheme="minorHAnsi"/>
          <w:sz w:val="22"/>
          <w:szCs w:val="22"/>
          <w:lang w:val="en-NZ"/>
        </w:rPr>
        <w:t>ng them in curriculum decisions</w:t>
      </w:r>
    </w:p>
    <w:p w14:paraId="586F0ABD" w14:textId="3FAF9359" w:rsidR="00EE73E4" w:rsidRPr="008A48C1" w:rsidRDefault="00EE73E4"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008A48C1" w:rsidRPr="008A48C1">
        <w:rPr>
          <w:rFonts w:asciiTheme="minorHAnsi" w:hAnsiTheme="minorHAnsi" w:cstheme="minorHAnsi"/>
          <w:sz w:val="22"/>
          <w:szCs w:val="22"/>
          <w:lang w:val="en-NZ"/>
        </w:rPr>
        <w:t>mak</w:t>
      </w:r>
      <w:r w:rsidR="007B5A97">
        <w:rPr>
          <w:rFonts w:asciiTheme="minorHAnsi" w:hAnsiTheme="minorHAnsi" w:cstheme="minorHAnsi"/>
          <w:sz w:val="22"/>
          <w:szCs w:val="22"/>
          <w:lang w:val="en-NZ"/>
        </w:rPr>
        <w:t>ing</w:t>
      </w:r>
      <w:r w:rsidR="008A48C1" w:rsidRPr="008A48C1">
        <w:rPr>
          <w:rFonts w:asciiTheme="minorHAnsi" w:hAnsiTheme="minorHAnsi" w:cstheme="minorHAnsi"/>
          <w:sz w:val="22"/>
          <w:szCs w:val="22"/>
          <w:lang w:val="en-NZ"/>
        </w:rPr>
        <w:t xml:space="preserve"> learning</w:t>
      </w:r>
      <w:r w:rsidR="006C1181" w:rsidRPr="008A48C1">
        <w:rPr>
          <w:rFonts w:asciiTheme="minorHAnsi" w:hAnsiTheme="minorHAnsi" w:cstheme="minorHAnsi"/>
          <w:sz w:val="22"/>
          <w:szCs w:val="22"/>
          <w:lang w:val="en-NZ"/>
        </w:rPr>
        <w:t xml:space="preserve"> visible - </w:t>
      </w:r>
      <w:r w:rsidRPr="008A48C1">
        <w:rPr>
          <w:rFonts w:asciiTheme="minorHAnsi" w:hAnsiTheme="minorHAnsi" w:cstheme="minorHAnsi"/>
          <w:sz w:val="22"/>
          <w:szCs w:val="22"/>
          <w:lang w:val="en-NZ"/>
        </w:rPr>
        <w:t>displaying learning and teac</w:t>
      </w:r>
      <w:r w:rsidR="000D7F0D" w:rsidRPr="008A48C1">
        <w:rPr>
          <w:rFonts w:asciiTheme="minorHAnsi" w:hAnsiTheme="minorHAnsi" w:cstheme="minorHAnsi"/>
          <w:sz w:val="22"/>
          <w:szCs w:val="22"/>
          <w:lang w:val="en-NZ"/>
        </w:rPr>
        <w:t>hing on walls, noticeboards etc</w:t>
      </w:r>
    </w:p>
    <w:p w14:paraId="36FBDE16" w14:textId="4813B9A2" w:rsidR="006C1181" w:rsidRPr="008A48C1" w:rsidRDefault="006C1181"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induction processes outlin</w:t>
      </w:r>
      <w:r w:rsidR="007B5A97">
        <w:rPr>
          <w:rFonts w:asciiTheme="minorHAnsi" w:hAnsiTheme="minorHAnsi" w:cstheme="minorHAnsi"/>
          <w:sz w:val="22"/>
          <w:szCs w:val="22"/>
          <w:lang w:val="en-NZ"/>
        </w:rPr>
        <w:t>ing</w:t>
      </w:r>
      <w:r w:rsidRPr="008A48C1">
        <w:rPr>
          <w:rFonts w:asciiTheme="minorHAnsi" w:hAnsiTheme="minorHAnsi" w:cstheme="minorHAnsi"/>
          <w:sz w:val="22"/>
          <w:szCs w:val="22"/>
          <w:lang w:val="en-NZ"/>
        </w:rPr>
        <w:t xml:space="preserve"> the learning and curriculum </w:t>
      </w:r>
    </w:p>
    <w:p w14:paraId="7783BB45" w14:textId="2E3BFDCA" w:rsidR="006C1181" w:rsidRPr="008A48C1" w:rsidRDefault="006C1181" w:rsidP="005E4E95">
      <w:pPr>
        <w:tabs>
          <w:tab w:val="left" w:pos="142"/>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sidRPr="008A48C1">
        <w:rPr>
          <w:rFonts w:asciiTheme="minorHAnsi" w:hAnsiTheme="minorHAnsi" w:cstheme="minorHAnsi"/>
          <w:sz w:val="22"/>
          <w:szCs w:val="22"/>
          <w:lang w:val="en-NZ"/>
        </w:rPr>
        <w:t xml:space="preserve">parent aspirations sought </w:t>
      </w:r>
    </w:p>
    <w:p w14:paraId="13B438A3" w14:textId="0D68B248" w:rsidR="006C1181" w:rsidRDefault="005E4E95" w:rsidP="005E4E95">
      <w:pPr>
        <w:tabs>
          <w:tab w:val="left" w:pos="284"/>
        </w:tabs>
        <w:ind w:left="-142"/>
        <w:rPr>
          <w:rFonts w:asciiTheme="minorHAnsi" w:hAnsiTheme="minorHAnsi" w:cstheme="minorHAnsi"/>
          <w:sz w:val="22"/>
          <w:szCs w:val="22"/>
          <w:lang w:val="en-NZ"/>
        </w:rPr>
      </w:pPr>
      <w:r w:rsidRPr="008A48C1">
        <w:rPr>
          <w:rFonts w:asciiTheme="minorHAnsi" w:hAnsiTheme="minorHAnsi" w:cstheme="minorHAnsi"/>
          <w:sz w:val="22"/>
          <w:szCs w:val="22"/>
          <w:lang w:val="en-NZ"/>
        </w:rPr>
        <w:tab/>
      </w:r>
      <w:r w:rsidRPr="008A48C1">
        <w:rPr>
          <w:rFonts w:asciiTheme="minorHAnsi" w:hAnsiTheme="minorHAnsi" w:cstheme="minorHAnsi"/>
          <w:sz w:val="22"/>
          <w:szCs w:val="22"/>
          <w:lang w:val="en-NZ"/>
        </w:rPr>
        <w:tab/>
      </w:r>
      <w:r w:rsidR="007B5A97">
        <w:rPr>
          <w:rFonts w:asciiTheme="minorHAnsi" w:hAnsiTheme="minorHAnsi" w:cstheme="minorHAnsi"/>
          <w:sz w:val="22"/>
          <w:szCs w:val="22"/>
          <w:lang w:val="en-NZ"/>
        </w:rPr>
        <w:t xml:space="preserve">-ko </w:t>
      </w:r>
      <w:proofErr w:type="spellStart"/>
      <w:r w:rsidR="007B5A97">
        <w:rPr>
          <w:rFonts w:asciiTheme="minorHAnsi" w:hAnsiTheme="minorHAnsi" w:cstheme="minorHAnsi"/>
          <w:sz w:val="22"/>
          <w:szCs w:val="22"/>
          <w:lang w:val="en-NZ"/>
        </w:rPr>
        <w:t>tenei</w:t>
      </w:r>
      <w:proofErr w:type="spellEnd"/>
      <w:r w:rsidR="007B5A97">
        <w:rPr>
          <w:rFonts w:asciiTheme="minorHAnsi" w:hAnsiTheme="minorHAnsi" w:cstheme="minorHAnsi"/>
          <w:sz w:val="22"/>
          <w:szCs w:val="22"/>
          <w:lang w:val="en-NZ"/>
        </w:rPr>
        <w:t xml:space="preserve"> ahau</w:t>
      </w:r>
      <w:r w:rsidR="006C1181" w:rsidRPr="008A48C1">
        <w:rPr>
          <w:rFonts w:asciiTheme="minorHAnsi" w:hAnsiTheme="minorHAnsi" w:cstheme="minorHAnsi"/>
          <w:sz w:val="22"/>
          <w:szCs w:val="22"/>
          <w:lang w:val="en-NZ"/>
        </w:rPr>
        <w:t xml:space="preserve"> distributed upon confirmed </w:t>
      </w:r>
      <w:r w:rsidR="0015411D" w:rsidRPr="008A48C1">
        <w:rPr>
          <w:rFonts w:asciiTheme="minorHAnsi" w:hAnsiTheme="minorHAnsi" w:cstheme="minorHAnsi"/>
          <w:sz w:val="22"/>
          <w:szCs w:val="22"/>
          <w:lang w:val="en-NZ"/>
        </w:rPr>
        <w:t>enrolment</w:t>
      </w:r>
      <w:r w:rsidR="006C1181" w:rsidRPr="008A48C1">
        <w:rPr>
          <w:rFonts w:asciiTheme="minorHAnsi" w:hAnsiTheme="minorHAnsi" w:cstheme="minorHAnsi"/>
          <w:sz w:val="22"/>
          <w:szCs w:val="22"/>
          <w:lang w:val="en-NZ"/>
        </w:rPr>
        <w:t xml:space="preserve"> </w:t>
      </w:r>
    </w:p>
    <w:p w14:paraId="56D06B48" w14:textId="37EC1F05" w:rsidR="0015411D" w:rsidRPr="008A48C1" w:rsidRDefault="0015411D" w:rsidP="005E4E95">
      <w:pPr>
        <w:tabs>
          <w:tab w:val="left" w:pos="284"/>
        </w:tabs>
        <w:ind w:left="-142"/>
        <w:rPr>
          <w:rFonts w:asciiTheme="minorHAnsi" w:hAnsiTheme="minorHAnsi" w:cstheme="minorHAnsi"/>
          <w:sz w:val="22"/>
          <w:szCs w:val="22"/>
          <w:lang w:val="en-NZ"/>
        </w:rPr>
      </w:pPr>
      <w:r>
        <w:rPr>
          <w:rFonts w:asciiTheme="minorHAnsi" w:hAnsiTheme="minorHAnsi" w:cstheme="minorHAnsi"/>
          <w:sz w:val="22"/>
          <w:szCs w:val="22"/>
          <w:lang w:val="en-NZ"/>
        </w:rPr>
        <w:tab/>
      </w:r>
      <w:r>
        <w:rPr>
          <w:rFonts w:asciiTheme="minorHAnsi" w:hAnsiTheme="minorHAnsi" w:cstheme="minorHAnsi"/>
          <w:sz w:val="22"/>
          <w:szCs w:val="22"/>
          <w:lang w:val="en-NZ"/>
        </w:rPr>
        <w:tab/>
      </w:r>
      <w:r w:rsidR="007B5A97">
        <w:rPr>
          <w:rFonts w:asciiTheme="minorHAnsi" w:hAnsiTheme="minorHAnsi" w:cstheme="minorHAnsi"/>
          <w:sz w:val="22"/>
          <w:szCs w:val="22"/>
          <w:lang w:val="en-NZ"/>
        </w:rPr>
        <w:t>-</w:t>
      </w:r>
      <w:r>
        <w:rPr>
          <w:rFonts w:asciiTheme="minorHAnsi" w:hAnsiTheme="minorHAnsi" w:cstheme="minorHAnsi"/>
          <w:sz w:val="22"/>
          <w:szCs w:val="22"/>
          <w:lang w:val="en-NZ"/>
        </w:rPr>
        <w:t xml:space="preserve">cultural awareness /responsive to the individuals needs of our whānau/aiga </w:t>
      </w:r>
    </w:p>
    <w:p w14:paraId="03ED6E5B" w14:textId="77777777" w:rsidR="0022467E" w:rsidRPr="00363431" w:rsidRDefault="0022467E" w:rsidP="005E4E95">
      <w:pPr>
        <w:tabs>
          <w:tab w:val="left" w:pos="426"/>
        </w:tabs>
        <w:rPr>
          <w:rFonts w:asciiTheme="minorHAnsi" w:hAnsiTheme="minorHAnsi" w:cstheme="minorHAnsi"/>
          <w:sz w:val="16"/>
          <w:szCs w:val="16"/>
          <w:lang w:val="en-NZ"/>
        </w:rPr>
      </w:pPr>
    </w:p>
    <w:p w14:paraId="46AF41D2" w14:textId="77777777" w:rsidR="0022467E" w:rsidRPr="008A48C1" w:rsidRDefault="0022467E" w:rsidP="00EE73E4">
      <w:pPr>
        <w:rPr>
          <w:rFonts w:asciiTheme="minorHAnsi" w:hAnsiTheme="minorHAnsi" w:cstheme="minorHAnsi"/>
          <w:b/>
          <w:i/>
          <w:sz w:val="22"/>
          <w:szCs w:val="22"/>
          <w:lang w:val="en-NZ"/>
        </w:rPr>
      </w:pPr>
      <w:r w:rsidRPr="008A48C1">
        <w:rPr>
          <w:rFonts w:asciiTheme="minorHAnsi" w:hAnsiTheme="minorHAnsi" w:cstheme="minorHAnsi"/>
          <w:b/>
          <w:i/>
          <w:sz w:val="22"/>
          <w:szCs w:val="22"/>
          <w:lang w:val="en-NZ"/>
        </w:rPr>
        <w:t xml:space="preserve">Management will; </w:t>
      </w:r>
    </w:p>
    <w:p w14:paraId="4C7CE7EF" w14:textId="77777777" w:rsidR="00EE73E4" w:rsidRPr="00363431" w:rsidRDefault="00EE73E4" w:rsidP="00EE73E4">
      <w:pPr>
        <w:rPr>
          <w:rFonts w:asciiTheme="minorHAnsi" w:hAnsiTheme="minorHAnsi" w:cstheme="minorHAnsi"/>
          <w:sz w:val="16"/>
          <w:szCs w:val="16"/>
          <w:lang w:val="en-NZ"/>
        </w:rPr>
      </w:pPr>
    </w:p>
    <w:p w14:paraId="6EDAA313" w14:textId="34709964" w:rsidR="00A00C31" w:rsidRPr="00363431" w:rsidRDefault="0022467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 xml:space="preserve">Provide teacher release time/ </w:t>
      </w:r>
      <w:r w:rsidR="00A00C31" w:rsidRPr="00363431">
        <w:rPr>
          <w:rFonts w:asciiTheme="minorHAnsi" w:hAnsiTheme="minorHAnsi" w:cstheme="minorHAnsi"/>
          <w:sz w:val="22"/>
          <w:szCs w:val="22"/>
          <w:lang w:val="en-NZ"/>
        </w:rPr>
        <w:t xml:space="preserve">Non-contact </w:t>
      </w:r>
      <w:r w:rsidR="008A48C1" w:rsidRPr="00363431">
        <w:rPr>
          <w:rFonts w:asciiTheme="minorHAnsi" w:hAnsiTheme="minorHAnsi" w:cstheme="minorHAnsi"/>
          <w:sz w:val="22"/>
          <w:szCs w:val="22"/>
          <w:lang w:val="en-NZ"/>
        </w:rPr>
        <w:t xml:space="preserve">for </w:t>
      </w:r>
      <w:proofErr w:type="spellStart"/>
      <w:r w:rsidR="008A48C1" w:rsidRPr="00363431">
        <w:rPr>
          <w:rFonts w:asciiTheme="minorHAnsi" w:hAnsiTheme="minorHAnsi" w:cstheme="minorHAnsi"/>
          <w:sz w:val="22"/>
          <w:szCs w:val="22"/>
          <w:lang w:val="en-NZ"/>
        </w:rPr>
        <w:t>kaiako</w:t>
      </w:r>
      <w:proofErr w:type="spellEnd"/>
      <w:r w:rsidR="004A064E" w:rsidRPr="00363431">
        <w:rPr>
          <w:rFonts w:asciiTheme="minorHAnsi" w:hAnsiTheme="minorHAnsi" w:cstheme="minorHAnsi"/>
          <w:sz w:val="22"/>
          <w:szCs w:val="22"/>
          <w:lang w:val="en-NZ"/>
        </w:rPr>
        <w:t xml:space="preserve"> to complete required documentation</w:t>
      </w:r>
    </w:p>
    <w:p w14:paraId="54AEF548"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 xml:space="preserve">Incorporate professional development leave in the annual budget </w:t>
      </w:r>
    </w:p>
    <w:p w14:paraId="57049BDA"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 xml:space="preserve">Support teachers in training as well as up skilling. </w:t>
      </w:r>
    </w:p>
    <w:p w14:paraId="66DBEC16"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Support the requirements to maintaining the Teaching Council certification process.</w:t>
      </w:r>
    </w:p>
    <w:p w14:paraId="1DFCE56E"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Have supporting policies and procedures in place to guide best practice and exhibit a good employer model.</w:t>
      </w:r>
    </w:p>
    <w:p w14:paraId="09FA73D9"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Appraisal undertaken to support practice and set goals/inquiries moving forward</w:t>
      </w:r>
      <w:r w:rsidR="006C1181" w:rsidRPr="00363431">
        <w:rPr>
          <w:rFonts w:asciiTheme="minorHAnsi" w:hAnsiTheme="minorHAnsi" w:cstheme="minorHAnsi"/>
          <w:sz w:val="22"/>
          <w:szCs w:val="22"/>
          <w:lang w:val="en-NZ"/>
        </w:rPr>
        <w:t xml:space="preserve">, reflecting </w:t>
      </w:r>
      <w:proofErr w:type="spellStart"/>
      <w:r w:rsidR="006C1181" w:rsidRPr="00363431">
        <w:rPr>
          <w:rFonts w:asciiTheme="minorHAnsi" w:hAnsiTheme="minorHAnsi" w:cstheme="minorHAnsi"/>
          <w:sz w:val="22"/>
          <w:szCs w:val="22"/>
          <w:lang w:val="en-NZ"/>
        </w:rPr>
        <w:t>Te</w:t>
      </w:r>
      <w:proofErr w:type="spellEnd"/>
      <w:r w:rsidR="006C1181" w:rsidRPr="00363431">
        <w:rPr>
          <w:rFonts w:asciiTheme="minorHAnsi" w:hAnsiTheme="minorHAnsi" w:cstheme="minorHAnsi"/>
          <w:sz w:val="22"/>
          <w:szCs w:val="22"/>
          <w:lang w:val="en-NZ"/>
        </w:rPr>
        <w:t xml:space="preserve"> </w:t>
      </w:r>
      <w:proofErr w:type="spellStart"/>
      <w:r w:rsidR="006C1181" w:rsidRPr="00363431">
        <w:rPr>
          <w:rFonts w:asciiTheme="minorHAnsi" w:hAnsiTheme="minorHAnsi" w:cstheme="minorHAnsi"/>
          <w:sz w:val="22"/>
          <w:szCs w:val="22"/>
          <w:lang w:val="en-NZ"/>
        </w:rPr>
        <w:t>whāriki</w:t>
      </w:r>
      <w:proofErr w:type="spellEnd"/>
      <w:r w:rsidR="006C1181" w:rsidRPr="00363431">
        <w:rPr>
          <w:rFonts w:asciiTheme="minorHAnsi" w:hAnsiTheme="minorHAnsi" w:cstheme="minorHAnsi"/>
          <w:sz w:val="22"/>
          <w:szCs w:val="22"/>
          <w:lang w:val="en-NZ"/>
        </w:rPr>
        <w:t xml:space="preserve"> and the professional standards. </w:t>
      </w:r>
    </w:p>
    <w:p w14:paraId="683AF8DD" w14:textId="7F23C0F0" w:rsidR="004A064E" w:rsidRPr="00363431" w:rsidRDefault="007B5A97" w:rsidP="00363431">
      <w:pPr>
        <w:pStyle w:val="ListParagraph"/>
        <w:numPr>
          <w:ilvl w:val="0"/>
          <w:numId w:val="6"/>
        </w:numPr>
        <w:rPr>
          <w:rFonts w:asciiTheme="minorHAnsi" w:hAnsiTheme="minorHAnsi" w:cstheme="minorHAnsi"/>
          <w:sz w:val="22"/>
          <w:szCs w:val="22"/>
          <w:lang w:val="en-NZ"/>
        </w:rPr>
      </w:pPr>
      <w:r>
        <w:rPr>
          <w:rFonts w:asciiTheme="minorHAnsi" w:hAnsiTheme="minorHAnsi" w:cstheme="minorHAnsi"/>
          <w:sz w:val="22"/>
          <w:szCs w:val="22"/>
          <w:lang w:val="en-NZ"/>
        </w:rPr>
        <w:t>Ensure j</w:t>
      </w:r>
      <w:r w:rsidR="004A064E" w:rsidRPr="00363431">
        <w:rPr>
          <w:rFonts w:asciiTheme="minorHAnsi" w:hAnsiTheme="minorHAnsi" w:cstheme="minorHAnsi"/>
          <w:sz w:val="22"/>
          <w:szCs w:val="22"/>
          <w:lang w:val="en-NZ"/>
        </w:rPr>
        <w:t xml:space="preserve">ob descriptions are clear and outline the expectations of </w:t>
      </w:r>
      <w:proofErr w:type="spellStart"/>
      <w:r w:rsidR="004A064E" w:rsidRPr="00363431">
        <w:rPr>
          <w:rFonts w:asciiTheme="minorHAnsi" w:hAnsiTheme="minorHAnsi" w:cstheme="minorHAnsi"/>
          <w:sz w:val="22"/>
          <w:szCs w:val="22"/>
          <w:lang w:val="en-NZ"/>
        </w:rPr>
        <w:t>kaiako’s</w:t>
      </w:r>
      <w:proofErr w:type="spellEnd"/>
      <w:r w:rsidR="004A064E" w:rsidRPr="00363431">
        <w:rPr>
          <w:rFonts w:asciiTheme="minorHAnsi" w:hAnsiTheme="minorHAnsi" w:cstheme="minorHAnsi"/>
          <w:sz w:val="22"/>
          <w:szCs w:val="22"/>
          <w:lang w:val="en-NZ"/>
        </w:rPr>
        <w:t xml:space="preserve"> role they play to support children’s ongoing </w:t>
      </w:r>
      <w:proofErr w:type="gramStart"/>
      <w:r w:rsidR="004A064E" w:rsidRPr="00363431">
        <w:rPr>
          <w:rFonts w:asciiTheme="minorHAnsi" w:hAnsiTheme="minorHAnsi" w:cstheme="minorHAnsi"/>
          <w:sz w:val="22"/>
          <w:szCs w:val="22"/>
          <w:lang w:val="en-NZ"/>
        </w:rPr>
        <w:t>learning</w:t>
      </w:r>
      <w:proofErr w:type="gramEnd"/>
    </w:p>
    <w:p w14:paraId="396A167E"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Provide resources and relevant information in relation to keeping knowledge current</w:t>
      </w:r>
    </w:p>
    <w:p w14:paraId="35EDC24E" w14:textId="77777777" w:rsidR="004A064E"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Arrange teacher only days for group PLD, gaining shared understanding and learning</w:t>
      </w:r>
    </w:p>
    <w:p w14:paraId="7D43FEB4" w14:textId="77777777" w:rsidR="005E4E95" w:rsidRPr="00363431" w:rsidRDefault="004A064E"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Set regular hui time to allow for planning, assessment and evaluation as well as having professional discussions.</w:t>
      </w:r>
    </w:p>
    <w:p w14:paraId="348F2D76" w14:textId="28C97682" w:rsidR="004A064E" w:rsidRPr="00363431" w:rsidRDefault="007B5A97" w:rsidP="00363431">
      <w:pPr>
        <w:pStyle w:val="ListParagraph"/>
        <w:numPr>
          <w:ilvl w:val="0"/>
          <w:numId w:val="6"/>
        </w:numPr>
        <w:rPr>
          <w:rFonts w:asciiTheme="minorHAnsi" w:hAnsiTheme="minorHAnsi" w:cstheme="minorHAnsi"/>
          <w:sz w:val="22"/>
          <w:szCs w:val="22"/>
          <w:lang w:val="en-NZ"/>
        </w:rPr>
      </w:pPr>
      <w:r>
        <w:rPr>
          <w:rFonts w:asciiTheme="minorHAnsi" w:hAnsiTheme="minorHAnsi" w:cstheme="minorHAnsi"/>
          <w:sz w:val="22"/>
          <w:szCs w:val="22"/>
        </w:rPr>
        <w:t>Hold p</w:t>
      </w:r>
      <w:r w:rsidR="005E4E95" w:rsidRPr="00363431">
        <w:rPr>
          <w:rFonts w:asciiTheme="minorHAnsi" w:hAnsiTheme="minorHAnsi" w:cstheme="minorHAnsi"/>
          <w:sz w:val="22"/>
          <w:szCs w:val="22"/>
        </w:rPr>
        <w:t>lanning meetings</w:t>
      </w:r>
      <w:r>
        <w:rPr>
          <w:rFonts w:asciiTheme="minorHAnsi" w:hAnsiTheme="minorHAnsi" w:cstheme="minorHAnsi"/>
          <w:sz w:val="22"/>
          <w:szCs w:val="22"/>
        </w:rPr>
        <w:t xml:space="preserve"> to</w:t>
      </w:r>
      <w:r w:rsidR="005E4E95" w:rsidRPr="00363431">
        <w:rPr>
          <w:rFonts w:asciiTheme="minorHAnsi" w:hAnsiTheme="minorHAnsi" w:cstheme="minorHAnsi"/>
          <w:sz w:val="22"/>
          <w:szCs w:val="22"/>
        </w:rPr>
        <w:t xml:space="preserve"> provide opportunities for teachers to engage in collegial dialogue in relation to what they are noticing about individual children’s learning. Also discussed will be possible lines of direction for the environment and specific teaching strategies to add value to children’s learning. Meetings also provide opportunities to evaluate planning and teaching and identify learning outcomes for children</w:t>
      </w:r>
    </w:p>
    <w:p w14:paraId="73CFDB42" w14:textId="53D412B2" w:rsidR="006C1181" w:rsidRPr="00363431" w:rsidRDefault="006C1181" w:rsidP="00363431">
      <w:pPr>
        <w:pStyle w:val="ListParagraph"/>
        <w:numPr>
          <w:ilvl w:val="0"/>
          <w:numId w:val="6"/>
        </w:numPr>
        <w:rPr>
          <w:rFonts w:asciiTheme="minorHAnsi" w:hAnsiTheme="minorHAnsi" w:cstheme="minorHAnsi"/>
          <w:sz w:val="22"/>
          <w:szCs w:val="22"/>
          <w:lang w:val="en-NZ"/>
        </w:rPr>
      </w:pPr>
      <w:r w:rsidRPr="00363431">
        <w:rPr>
          <w:rFonts w:asciiTheme="minorHAnsi" w:hAnsiTheme="minorHAnsi" w:cstheme="minorHAnsi"/>
          <w:sz w:val="22"/>
          <w:szCs w:val="22"/>
          <w:lang w:val="en-NZ"/>
        </w:rPr>
        <w:t>Support a positive t</w:t>
      </w:r>
      <w:r w:rsidR="007B5A97">
        <w:rPr>
          <w:rFonts w:asciiTheme="minorHAnsi" w:hAnsiTheme="minorHAnsi" w:cstheme="minorHAnsi"/>
          <w:sz w:val="22"/>
          <w:szCs w:val="22"/>
          <w:lang w:val="en-NZ"/>
        </w:rPr>
        <w:t>e</w:t>
      </w:r>
      <w:r w:rsidRPr="00363431">
        <w:rPr>
          <w:rFonts w:asciiTheme="minorHAnsi" w:hAnsiTheme="minorHAnsi" w:cstheme="minorHAnsi"/>
          <w:sz w:val="22"/>
          <w:szCs w:val="22"/>
          <w:lang w:val="en-NZ"/>
        </w:rPr>
        <w:t>am culture!</w:t>
      </w:r>
    </w:p>
    <w:p w14:paraId="081B798D" w14:textId="77777777" w:rsidR="004A064E" w:rsidRPr="008A48C1" w:rsidRDefault="004A064E" w:rsidP="0022467E">
      <w:pPr>
        <w:ind w:left="360"/>
        <w:rPr>
          <w:rFonts w:asciiTheme="minorHAnsi" w:hAnsiTheme="minorHAnsi" w:cstheme="minorHAnsi"/>
          <w:sz w:val="22"/>
          <w:szCs w:val="22"/>
          <w:lang w:val="en-NZ"/>
        </w:rPr>
      </w:pPr>
    </w:p>
    <w:p w14:paraId="2112D264" w14:textId="77777777" w:rsidR="004A064E" w:rsidRPr="008A48C1" w:rsidRDefault="004A064E" w:rsidP="0022467E">
      <w:pPr>
        <w:ind w:left="360"/>
        <w:rPr>
          <w:rFonts w:asciiTheme="minorHAnsi" w:hAnsiTheme="minorHAnsi" w:cstheme="minorHAnsi"/>
          <w:sz w:val="22"/>
          <w:szCs w:val="22"/>
          <w:lang w:val="en-NZ"/>
        </w:rPr>
      </w:pPr>
    </w:p>
    <w:p w14:paraId="6A1E1AB2" w14:textId="77777777" w:rsidR="004A064E" w:rsidRPr="008A48C1" w:rsidRDefault="004A064E" w:rsidP="0022467E">
      <w:pPr>
        <w:ind w:left="360"/>
        <w:rPr>
          <w:rFonts w:asciiTheme="minorHAnsi" w:hAnsiTheme="minorHAnsi" w:cstheme="minorHAnsi"/>
          <w:sz w:val="22"/>
          <w:szCs w:val="22"/>
          <w:lang w:val="en-NZ"/>
        </w:rPr>
      </w:pPr>
    </w:p>
    <w:p w14:paraId="1FF30CBC" w14:textId="77777777" w:rsidR="004A064E" w:rsidRPr="008A48C1" w:rsidRDefault="004A064E" w:rsidP="0022467E">
      <w:pPr>
        <w:ind w:left="360"/>
        <w:rPr>
          <w:rFonts w:asciiTheme="minorHAnsi" w:hAnsiTheme="minorHAnsi" w:cstheme="minorHAnsi"/>
          <w:sz w:val="22"/>
          <w:szCs w:val="22"/>
          <w:lang w:val="en-NZ"/>
        </w:rPr>
      </w:pPr>
    </w:p>
    <w:p w14:paraId="089395A4" w14:textId="78592CAF" w:rsidR="00246EAC" w:rsidRPr="008A48C1" w:rsidRDefault="00234156" w:rsidP="00246EAC">
      <w:pPr>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Pr>
          <w:rFonts w:asciiTheme="minorHAnsi" w:hAnsiTheme="minorHAnsi" w:cstheme="minorHAnsi"/>
          <w:sz w:val="22"/>
          <w:szCs w:val="22"/>
        </w:rPr>
        <w:t xml:space="preserve">Board of </w:t>
      </w:r>
      <w:proofErr w:type="gramStart"/>
      <w:r>
        <w:rPr>
          <w:rFonts w:asciiTheme="minorHAnsi" w:hAnsiTheme="minorHAnsi" w:cstheme="minorHAnsi"/>
          <w:sz w:val="22"/>
          <w:szCs w:val="22"/>
        </w:rPr>
        <w:t xml:space="preserve">Trustees </w:t>
      </w:r>
      <w:r w:rsidR="00363431" w:rsidRPr="008A48C1">
        <w:rPr>
          <w:rFonts w:asciiTheme="minorHAnsi" w:hAnsiTheme="minorHAnsi" w:cstheme="minorHAnsi"/>
          <w:sz w:val="22"/>
          <w:szCs w:val="22"/>
        </w:rPr>
        <w:t xml:space="preserve"> consulted</w:t>
      </w:r>
      <w:proofErr w:type="gramEnd"/>
      <w:r w:rsidR="00246EAC" w:rsidRPr="008A48C1">
        <w:rPr>
          <w:rFonts w:asciiTheme="minorHAnsi" w:hAnsiTheme="minorHAnsi" w:cstheme="minorHAnsi"/>
          <w:sz w:val="22"/>
          <w:szCs w:val="22"/>
        </w:rPr>
        <w:tab/>
      </w:r>
      <w:r w:rsidR="00246EAC" w:rsidRPr="008A48C1">
        <w:rPr>
          <w:rFonts w:asciiTheme="minorHAnsi" w:hAnsiTheme="minorHAnsi" w:cstheme="minorHAnsi"/>
          <w:sz w:val="22"/>
          <w:szCs w:val="22"/>
        </w:rPr>
        <w:tab/>
        <w:t>Yes/No</w:t>
      </w:r>
      <w:r w:rsidR="006C1181" w:rsidRPr="008A48C1">
        <w:rPr>
          <w:rFonts w:asciiTheme="minorHAnsi" w:hAnsiTheme="minorHAnsi" w:cstheme="minorHAnsi"/>
          <w:sz w:val="22"/>
          <w:szCs w:val="22"/>
        </w:rPr>
        <w:tab/>
      </w:r>
      <w:r w:rsidR="006C1181" w:rsidRPr="008A48C1">
        <w:rPr>
          <w:rFonts w:asciiTheme="minorHAnsi" w:hAnsiTheme="minorHAnsi" w:cstheme="minorHAnsi"/>
          <w:sz w:val="22"/>
          <w:szCs w:val="22"/>
        </w:rPr>
        <w:tab/>
      </w:r>
      <w:r w:rsidR="006C1181" w:rsidRPr="008A48C1">
        <w:rPr>
          <w:rFonts w:asciiTheme="minorHAnsi" w:hAnsiTheme="minorHAnsi" w:cstheme="minorHAnsi"/>
          <w:sz w:val="22"/>
          <w:szCs w:val="22"/>
        </w:rPr>
        <w:tab/>
      </w:r>
      <w:r w:rsidR="00246EAC" w:rsidRPr="008A48C1">
        <w:rPr>
          <w:rFonts w:asciiTheme="minorHAnsi" w:hAnsiTheme="minorHAnsi" w:cstheme="minorHAnsi"/>
          <w:sz w:val="22"/>
          <w:szCs w:val="22"/>
        </w:rPr>
        <w:tab/>
      </w:r>
      <w:r>
        <w:rPr>
          <w:rFonts w:asciiTheme="minorHAnsi" w:hAnsiTheme="minorHAnsi" w:cstheme="minorHAnsi"/>
          <w:sz w:val="22"/>
          <w:szCs w:val="22"/>
        </w:rPr>
        <w:t xml:space="preserve">Kaiako </w:t>
      </w:r>
      <w:r w:rsidR="00246EAC" w:rsidRPr="008A48C1">
        <w:rPr>
          <w:rFonts w:asciiTheme="minorHAnsi" w:hAnsiTheme="minorHAnsi" w:cstheme="minorHAnsi"/>
          <w:sz w:val="22"/>
          <w:szCs w:val="22"/>
        </w:rPr>
        <w:t xml:space="preserve"> consulted</w:t>
      </w:r>
      <w:r w:rsidR="00246EAC" w:rsidRPr="008A48C1">
        <w:rPr>
          <w:rFonts w:asciiTheme="minorHAnsi" w:hAnsiTheme="minorHAnsi" w:cstheme="minorHAnsi"/>
          <w:sz w:val="22"/>
          <w:szCs w:val="22"/>
        </w:rPr>
        <w:tab/>
      </w:r>
      <w:r w:rsidR="00246EAC" w:rsidRPr="008A48C1">
        <w:rPr>
          <w:rFonts w:asciiTheme="minorHAnsi" w:hAnsiTheme="minorHAnsi" w:cstheme="minorHAnsi"/>
          <w:sz w:val="22"/>
          <w:szCs w:val="22"/>
        </w:rPr>
        <w:tab/>
        <w:t>Yes/No</w:t>
      </w:r>
    </w:p>
    <w:p w14:paraId="20E074DE" w14:textId="77777777" w:rsidR="00246EAC" w:rsidRPr="008A48C1" w:rsidRDefault="00246EAC" w:rsidP="00246EAC">
      <w:pPr>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8A48C1">
        <w:rPr>
          <w:rFonts w:asciiTheme="minorHAnsi" w:hAnsiTheme="minorHAnsi" w:cstheme="minorHAnsi"/>
          <w:sz w:val="22"/>
          <w:szCs w:val="22"/>
        </w:rPr>
        <w:t>Parents consulted</w:t>
      </w:r>
      <w:r w:rsidRPr="008A48C1">
        <w:rPr>
          <w:rFonts w:asciiTheme="minorHAnsi" w:hAnsiTheme="minorHAnsi" w:cstheme="minorHAnsi"/>
          <w:sz w:val="22"/>
          <w:szCs w:val="22"/>
        </w:rPr>
        <w:tab/>
      </w:r>
      <w:r w:rsidRPr="008A48C1">
        <w:rPr>
          <w:rFonts w:asciiTheme="minorHAnsi" w:hAnsiTheme="minorHAnsi" w:cstheme="minorHAnsi"/>
          <w:sz w:val="22"/>
          <w:szCs w:val="22"/>
        </w:rPr>
        <w:tab/>
      </w:r>
      <w:r w:rsidR="003737D0" w:rsidRPr="008A48C1">
        <w:rPr>
          <w:rFonts w:asciiTheme="minorHAnsi" w:hAnsiTheme="minorHAnsi" w:cstheme="minorHAnsi"/>
          <w:sz w:val="22"/>
          <w:szCs w:val="22"/>
        </w:rPr>
        <w:tab/>
      </w:r>
      <w:r w:rsidRPr="008A48C1">
        <w:rPr>
          <w:rFonts w:asciiTheme="minorHAnsi" w:hAnsiTheme="minorHAnsi" w:cstheme="minorHAnsi"/>
          <w:sz w:val="22"/>
          <w:szCs w:val="22"/>
        </w:rPr>
        <w:t>Yes/No</w:t>
      </w:r>
    </w:p>
    <w:p w14:paraId="5DF03CA4" w14:textId="1014254C" w:rsidR="00246EAC" w:rsidRDefault="0080198E" w:rsidP="00246EAC">
      <w:pPr>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8A48C1">
        <w:rPr>
          <w:rFonts w:asciiTheme="minorHAnsi" w:hAnsiTheme="minorHAnsi" w:cstheme="minorHAnsi"/>
          <w:sz w:val="22"/>
          <w:szCs w:val="22"/>
        </w:rPr>
        <w:t xml:space="preserve">Approved </w:t>
      </w:r>
      <w:r w:rsidR="00363431" w:rsidRPr="008A48C1">
        <w:rPr>
          <w:rFonts w:asciiTheme="minorHAnsi" w:hAnsiTheme="minorHAnsi" w:cstheme="minorHAnsi"/>
          <w:sz w:val="22"/>
          <w:szCs w:val="22"/>
        </w:rPr>
        <w:t>by: _</w:t>
      </w:r>
      <w:r w:rsidR="00246EAC" w:rsidRPr="008A48C1">
        <w:rPr>
          <w:rFonts w:asciiTheme="minorHAnsi" w:hAnsiTheme="minorHAnsi" w:cstheme="minorHAnsi"/>
          <w:sz w:val="22"/>
          <w:szCs w:val="22"/>
        </w:rPr>
        <w:t>_____________</w:t>
      </w:r>
      <w:r w:rsidRPr="008A48C1">
        <w:rPr>
          <w:rFonts w:asciiTheme="minorHAnsi" w:hAnsiTheme="minorHAnsi" w:cstheme="minorHAnsi"/>
          <w:sz w:val="22"/>
          <w:szCs w:val="22"/>
        </w:rPr>
        <w:t xml:space="preserve"> </w:t>
      </w:r>
      <w:r w:rsidR="0009042C" w:rsidRPr="008A48C1">
        <w:rPr>
          <w:rFonts w:asciiTheme="minorHAnsi" w:hAnsiTheme="minorHAnsi" w:cstheme="minorHAnsi"/>
          <w:sz w:val="22"/>
          <w:szCs w:val="22"/>
        </w:rPr>
        <w:tab/>
      </w:r>
      <w:r w:rsidRPr="008A48C1">
        <w:rPr>
          <w:rFonts w:asciiTheme="minorHAnsi" w:hAnsiTheme="minorHAnsi" w:cstheme="minorHAnsi"/>
          <w:sz w:val="22"/>
          <w:szCs w:val="22"/>
        </w:rPr>
        <w:t xml:space="preserve"> </w:t>
      </w:r>
      <w:r w:rsidR="006C1181" w:rsidRPr="008A48C1">
        <w:rPr>
          <w:rFonts w:asciiTheme="minorHAnsi" w:hAnsiTheme="minorHAnsi" w:cstheme="minorHAnsi"/>
          <w:sz w:val="22"/>
          <w:szCs w:val="22"/>
        </w:rPr>
        <w:tab/>
      </w:r>
      <w:proofErr w:type="gramStart"/>
      <w:r w:rsidR="00246EAC" w:rsidRPr="008A48C1">
        <w:rPr>
          <w:rFonts w:asciiTheme="minorHAnsi" w:hAnsiTheme="minorHAnsi" w:cstheme="minorHAnsi"/>
          <w:sz w:val="22"/>
          <w:szCs w:val="22"/>
        </w:rPr>
        <w:t>Designation:_</w:t>
      </w:r>
      <w:proofErr w:type="gramEnd"/>
      <w:r w:rsidR="00246EAC" w:rsidRPr="008A48C1">
        <w:rPr>
          <w:rFonts w:asciiTheme="minorHAnsi" w:hAnsiTheme="minorHAnsi" w:cstheme="minorHAnsi"/>
          <w:sz w:val="22"/>
          <w:szCs w:val="22"/>
        </w:rPr>
        <w:t>_________</w:t>
      </w:r>
      <w:r w:rsidR="00246EAC" w:rsidRPr="006C1181">
        <w:rPr>
          <w:rFonts w:asciiTheme="minorHAnsi" w:hAnsiTheme="minorHAnsi" w:cstheme="minorHAnsi"/>
          <w:sz w:val="22"/>
          <w:szCs w:val="22"/>
        </w:rPr>
        <w:t>_</w:t>
      </w:r>
      <w:r w:rsidRPr="006C1181">
        <w:rPr>
          <w:rFonts w:asciiTheme="minorHAnsi" w:hAnsiTheme="minorHAnsi" w:cstheme="minorHAnsi"/>
          <w:sz w:val="22"/>
          <w:szCs w:val="22"/>
        </w:rPr>
        <w:t xml:space="preserve">  </w:t>
      </w:r>
      <w:r w:rsidR="0009042C" w:rsidRPr="006C1181">
        <w:rPr>
          <w:rFonts w:asciiTheme="minorHAnsi" w:hAnsiTheme="minorHAnsi" w:cstheme="minorHAnsi"/>
          <w:sz w:val="22"/>
          <w:szCs w:val="22"/>
        </w:rPr>
        <w:tab/>
      </w:r>
      <w:r w:rsidR="00246EAC" w:rsidRPr="006C1181">
        <w:rPr>
          <w:rFonts w:asciiTheme="minorHAnsi" w:hAnsiTheme="minorHAnsi" w:cstheme="minorHAnsi"/>
          <w:sz w:val="22"/>
          <w:szCs w:val="22"/>
        </w:rPr>
        <w:t>Date:________</w:t>
      </w:r>
    </w:p>
    <w:p w14:paraId="6FE7817D" w14:textId="77777777" w:rsidR="00234156" w:rsidRPr="006C1181" w:rsidRDefault="00234156" w:rsidP="00246EAC">
      <w:pPr>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p>
    <w:sectPr w:rsidR="00234156" w:rsidRPr="006C1181" w:rsidSect="009045AA">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BB9"/>
    <w:multiLevelType w:val="hybridMultilevel"/>
    <w:tmpl w:val="D02CCB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87F2E72"/>
    <w:multiLevelType w:val="hybridMultilevel"/>
    <w:tmpl w:val="2E2E2A2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BA91019"/>
    <w:multiLevelType w:val="hybridMultilevel"/>
    <w:tmpl w:val="6D40C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94DCF"/>
    <w:multiLevelType w:val="hybridMultilevel"/>
    <w:tmpl w:val="9244A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466CE"/>
    <w:multiLevelType w:val="hybridMultilevel"/>
    <w:tmpl w:val="CEAE7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E45F74"/>
    <w:multiLevelType w:val="hybridMultilevel"/>
    <w:tmpl w:val="767E536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B"/>
    <w:rsid w:val="000118DC"/>
    <w:rsid w:val="0009042C"/>
    <w:rsid w:val="00090F96"/>
    <w:rsid w:val="000915C6"/>
    <w:rsid w:val="000B13E1"/>
    <w:rsid w:val="000C26BB"/>
    <w:rsid w:val="000D7F0D"/>
    <w:rsid w:val="0012222B"/>
    <w:rsid w:val="0015411D"/>
    <w:rsid w:val="001675C4"/>
    <w:rsid w:val="001C5183"/>
    <w:rsid w:val="001C564C"/>
    <w:rsid w:val="001C7E8C"/>
    <w:rsid w:val="001E7E59"/>
    <w:rsid w:val="00203BEC"/>
    <w:rsid w:val="0022467E"/>
    <w:rsid w:val="00234156"/>
    <w:rsid w:val="00244BC1"/>
    <w:rsid w:val="00246EAC"/>
    <w:rsid w:val="00295420"/>
    <w:rsid w:val="002D4D68"/>
    <w:rsid w:val="002F7DFE"/>
    <w:rsid w:val="00363431"/>
    <w:rsid w:val="003737D0"/>
    <w:rsid w:val="00385EB5"/>
    <w:rsid w:val="003946C4"/>
    <w:rsid w:val="003D12BB"/>
    <w:rsid w:val="003F3990"/>
    <w:rsid w:val="0042265E"/>
    <w:rsid w:val="00447721"/>
    <w:rsid w:val="004744C6"/>
    <w:rsid w:val="004762BB"/>
    <w:rsid w:val="004A064E"/>
    <w:rsid w:val="004A5779"/>
    <w:rsid w:val="00515B66"/>
    <w:rsid w:val="00537FC7"/>
    <w:rsid w:val="0055078C"/>
    <w:rsid w:val="005B3C53"/>
    <w:rsid w:val="005B6EEE"/>
    <w:rsid w:val="005C1F79"/>
    <w:rsid w:val="005D5FA1"/>
    <w:rsid w:val="005E371E"/>
    <w:rsid w:val="005E4E95"/>
    <w:rsid w:val="00600F7D"/>
    <w:rsid w:val="00654963"/>
    <w:rsid w:val="0065620A"/>
    <w:rsid w:val="006C09C5"/>
    <w:rsid w:val="006C1181"/>
    <w:rsid w:val="006C30AB"/>
    <w:rsid w:val="006C6458"/>
    <w:rsid w:val="006D578A"/>
    <w:rsid w:val="006E2513"/>
    <w:rsid w:val="006F6209"/>
    <w:rsid w:val="00734451"/>
    <w:rsid w:val="00766512"/>
    <w:rsid w:val="00785990"/>
    <w:rsid w:val="007B0104"/>
    <w:rsid w:val="007B5A97"/>
    <w:rsid w:val="007F7044"/>
    <w:rsid w:val="0080198E"/>
    <w:rsid w:val="008357CB"/>
    <w:rsid w:val="00860E21"/>
    <w:rsid w:val="008818BB"/>
    <w:rsid w:val="008A48C1"/>
    <w:rsid w:val="008D30F7"/>
    <w:rsid w:val="009045AA"/>
    <w:rsid w:val="00912FA2"/>
    <w:rsid w:val="00973E0F"/>
    <w:rsid w:val="00983746"/>
    <w:rsid w:val="009E2E59"/>
    <w:rsid w:val="009E5B7D"/>
    <w:rsid w:val="00A00C31"/>
    <w:rsid w:val="00A107D4"/>
    <w:rsid w:val="00A31C29"/>
    <w:rsid w:val="00A36CF1"/>
    <w:rsid w:val="00A44E7A"/>
    <w:rsid w:val="00A5615E"/>
    <w:rsid w:val="00A94256"/>
    <w:rsid w:val="00AB00AF"/>
    <w:rsid w:val="00AD1C8C"/>
    <w:rsid w:val="00AE5D80"/>
    <w:rsid w:val="00AE5EA6"/>
    <w:rsid w:val="00AF46C3"/>
    <w:rsid w:val="00B1404E"/>
    <w:rsid w:val="00B27A64"/>
    <w:rsid w:val="00B4239E"/>
    <w:rsid w:val="00B43B6C"/>
    <w:rsid w:val="00B60910"/>
    <w:rsid w:val="00B66695"/>
    <w:rsid w:val="00B85E6B"/>
    <w:rsid w:val="00C2199D"/>
    <w:rsid w:val="00C635E4"/>
    <w:rsid w:val="00CD4BDB"/>
    <w:rsid w:val="00D619F6"/>
    <w:rsid w:val="00D66546"/>
    <w:rsid w:val="00D729C2"/>
    <w:rsid w:val="00D73BFB"/>
    <w:rsid w:val="00DA5F58"/>
    <w:rsid w:val="00DA6FCD"/>
    <w:rsid w:val="00DF1837"/>
    <w:rsid w:val="00E36B0A"/>
    <w:rsid w:val="00EE73E4"/>
    <w:rsid w:val="00F467FC"/>
    <w:rsid w:val="00F87E25"/>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C68B"/>
  <w15:docId w15:val="{C0B58F9A-8C11-426F-90E7-8151DC7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7A"/>
    <w:rPr>
      <w:sz w:val="24"/>
      <w:lang w:val="en-GB"/>
    </w:rPr>
  </w:style>
  <w:style w:type="paragraph" w:styleId="Heading2">
    <w:name w:val="heading 2"/>
    <w:basedOn w:val="Normal"/>
    <w:autoRedefine/>
    <w:qFormat/>
    <w:rsid w:val="00A44E7A"/>
    <w:pPr>
      <w:keepNext/>
      <w:keepLines/>
      <w:tabs>
        <w:tab w:val="left" w:pos="-709"/>
      </w:tabs>
      <w:outlineLvl w:val="1"/>
    </w:pPr>
    <w:rPr>
      <w:b/>
      <w:caps/>
      <w:sz w:val="28"/>
    </w:rPr>
  </w:style>
  <w:style w:type="paragraph" w:styleId="Heading9">
    <w:name w:val="heading 9"/>
    <w:basedOn w:val="Normal"/>
    <w:next w:val="Normal"/>
    <w:qFormat/>
    <w:rsid w:val="00A44E7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A44E7A"/>
    <w:pPr>
      <w:widowControl w:val="0"/>
      <w:spacing w:before="360"/>
    </w:pPr>
    <w:rPr>
      <w:b/>
      <w:caps/>
      <w:sz w:val="28"/>
    </w:rPr>
  </w:style>
  <w:style w:type="paragraph" w:styleId="BodyText">
    <w:name w:val="Body Text"/>
    <w:basedOn w:val="Normal"/>
    <w:rsid w:val="00A44E7A"/>
    <w:pPr>
      <w:suppressAutoHyphens/>
      <w:jc w:val="both"/>
    </w:pPr>
    <w:rPr>
      <w:spacing w:val="-3"/>
    </w:rPr>
  </w:style>
  <w:style w:type="paragraph" w:styleId="BodyText2">
    <w:name w:val="Body Text 2"/>
    <w:basedOn w:val="Normal"/>
    <w:link w:val="BodyText2Char"/>
    <w:uiPriority w:val="99"/>
    <w:semiHidden/>
    <w:unhideWhenUsed/>
    <w:rsid w:val="004762BB"/>
    <w:pPr>
      <w:spacing w:after="120" w:line="480" w:lineRule="auto"/>
    </w:pPr>
  </w:style>
  <w:style w:type="character" w:customStyle="1" w:styleId="BodyText2Char">
    <w:name w:val="Body Text 2 Char"/>
    <w:basedOn w:val="DefaultParagraphFont"/>
    <w:link w:val="BodyText2"/>
    <w:uiPriority w:val="99"/>
    <w:semiHidden/>
    <w:rsid w:val="004762BB"/>
    <w:rPr>
      <w:sz w:val="24"/>
      <w:lang w:val="en-GB"/>
    </w:rPr>
  </w:style>
  <w:style w:type="paragraph" w:customStyle="1" w:styleId="Body">
    <w:name w:val="Body"/>
    <w:basedOn w:val="Normal"/>
    <w:rsid w:val="00EE73E4"/>
    <w:pPr>
      <w:spacing w:line="240" w:lineRule="atLeast"/>
    </w:pPr>
    <w:rPr>
      <w:rFonts w:ascii="Palatino" w:hAnsi="Palatino"/>
      <w:color w:val="000000"/>
      <w:sz w:val="22"/>
      <w:lang w:val="en-US"/>
    </w:rPr>
  </w:style>
  <w:style w:type="paragraph" w:styleId="ListParagraph">
    <w:name w:val="List Paragraph"/>
    <w:basedOn w:val="Normal"/>
    <w:uiPriority w:val="34"/>
    <w:qFormat/>
    <w:rsid w:val="006D578A"/>
    <w:pPr>
      <w:ind w:left="720"/>
    </w:pPr>
  </w:style>
  <w:style w:type="paragraph" w:styleId="BalloonText">
    <w:name w:val="Balloon Text"/>
    <w:basedOn w:val="Normal"/>
    <w:link w:val="BalloonTextChar"/>
    <w:uiPriority w:val="99"/>
    <w:semiHidden/>
    <w:unhideWhenUsed/>
    <w:rsid w:val="009045AA"/>
    <w:rPr>
      <w:rFonts w:ascii="Tahoma" w:hAnsi="Tahoma" w:cs="Tahoma"/>
      <w:sz w:val="16"/>
      <w:szCs w:val="16"/>
    </w:rPr>
  </w:style>
  <w:style w:type="character" w:customStyle="1" w:styleId="BalloonTextChar">
    <w:name w:val="Balloon Text Char"/>
    <w:basedOn w:val="DefaultParagraphFont"/>
    <w:link w:val="BalloonText"/>
    <w:uiPriority w:val="99"/>
    <w:semiHidden/>
    <w:rsid w:val="009045A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F6D5C-F018-4780-952A-06AD17B8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1288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PROGRAMME PLANNING</vt:lpstr>
    </vt:vector>
  </TitlesOfParts>
  <Company>IRL</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PLANNING</dc:title>
  <dc:creator>scottd</dc:creator>
  <cp:lastModifiedBy>Laptop</cp:lastModifiedBy>
  <cp:revision>3</cp:revision>
  <cp:lastPrinted>2021-05-27T02:03:00Z</cp:lastPrinted>
  <dcterms:created xsi:type="dcterms:W3CDTF">2021-05-27T01:47:00Z</dcterms:created>
  <dcterms:modified xsi:type="dcterms:W3CDTF">2021-05-27T02:16:00Z</dcterms:modified>
</cp:coreProperties>
</file>